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03" w:rsidRPr="00A92003" w:rsidRDefault="00A92003" w:rsidP="00A92003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 РОСТОВСКОЙ ОБЛАСТИ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РАСПОРЯЖЕНИЕ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24 февраля 2016 года N 61</w:t>
      </w:r>
      <w:proofErr w:type="gramStart"/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</w:t>
      </w:r>
      <w:proofErr w:type="gramEnd"/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порядке сообщения лицами, замещающими отдельные должности государственной гражданской службы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2003" w:rsidRPr="00A92003" w:rsidRDefault="00A92003" w:rsidP="00A920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16 июля 2022 года)</w:t>
      </w:r>
    </w:p>
    <w:p w:rsidR="00A92003" w:rsidRPr="00A92003" w:rsidRDefault="00A92003" w:rsidP="00A920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5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распоряжений Губернатора Ростовской области от 24.06.2019 N 146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16.07.2022 N 187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7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27.07.2004 N 79-ФЗ "О государственной гражданской службе Российской Федерации"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7D20K3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</w:t>
        </w:r>
        <w:proofErr w:type="gramEnd"/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может привести к конфликту интересов, и о внесении изменений в некоторые акты Президента Российской Федерации"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сообщения лицами, замещающими отдельные должности государственной гражданской службы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распоряжению.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 в ред. </w:t>
      </w:r>
      <w:hyperlink r:id="rId10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 Губернатора Ростовской области от 24.06.2019 N 146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органов исполнительной власти Ростовской области обеспечить принятие правовых актов, определяющих порядок сообщения государственными гражданскими служащими Ростовской области, замещающими должности государственной гражданской службы Ростовской области в данных органах исполнительной власти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органам местного самоуправления муниципальных образований Ростовской области принять правовые акты, определяющие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конфликту интересов.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распоряжения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Жеухина</w:t>
      </w:r>
      <w:proofErr w:type="spellEnd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1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 Губернатора Ростовской области от 16.07.2022 N 187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Ростовской области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В.Ю.</w:t>
      </w:r>
      <w:proofErr w:type="gramStart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 вносит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по противодействию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коррупции при Губернаторе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Ростовской области</w:t>
      </w:r>
    </w:p>
    <w:p w:rsidR="00A92003" w:rsidRPr="00A92003" w:rsidRDefault="00A92003" w:rsidP="00A92003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распоряжению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Губернатора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Ростовской области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24.02.2016 N 61</w:t>
      </w:r>
    </w:p>
    <w:p w:rsidR="00A92003" w:rsidRPr="00A92003" w:rsidRDefault="00A92003" w:rsidP="00A9200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ПОРЯДОК СООБЩЕНИЯ ЛИЦАМИ, ЗАМЕЩАЮЩИМИ ОТДЕЛЬНЫЕ ДОЛЖНОСТИ ГОСУДАРСТВЕННОЙ ГРАЖДАНСКОЙ СЛУЖБЫ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2003" w:rsidRPr="00A92003" w:rsidRDefault="00A92003" w:rsidP="00A920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2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 Губернатора Ростовской области от 24.06.2019 N 146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 </w:t>
      </w:r>
      <w:hyperlink r:id="rId13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27.07.2004 N 79-ФЗ "О государственной гражданской службе Российской Федерации"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anchor="7D20K3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</w:t>
        </w:r>
        <w:proofErr w:type="gramEnd"/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gramStart"/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которая приводит или может привести к конфликту интересов, и о внесении изменений в некоторые акты Президента Российской Федерации"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устанавливает процедуру сообщения лицами, замещающими должности государственной гражданской службы Ростовской области, назначение на которые и освобождение от которых осуществляется 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Губернатором Ростовской области, заместителем Губернатора Ростовской области - руководителем аппарата Правительства Ростовской области, а в случае если указанная должность вакантна или лицо, ее</w:t>
      </w:r>
      <w:proofErr w:type="gramEnd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замещающее</w:t>
      </w:r>
      <w:proofErr w:type="gramEnd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отсутствует - заместителем Губернатора Ростовской области, который в соответствии с распределением обязанностей между заместителями Губернатора Ростовской области рассматривает вопросы, закрепленные за заместителем Губернатора Ростовской области - руководителем аппарата Правительства Ростовской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6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 Губернатора Ростовской области от 24.06.2019 N 146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Гражданские служащие обязаны в соответствии с законодательством Российской Федерации о противодействии коррупции </w:t>
      </w:r>
      <w:proofErr w:type="gramStart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</w:t>
      </w:r>
      <w:proofErr w:type="gramEnd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в письменной форме в виде уведомления по форме согласно приложению N 1 к настоящему Порядку (далее - уведомление).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должно быть лично подписано гражданским служащим с указанием даты его составления.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иных материалов, имеющих отношение к данным обстоятельствам, гражданский служащий представляет их вместе с уведомлением.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Гражданские служащие представляют уведомление в управление по противодействию коррупции при Губернаторе Ростовской области.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Уведомление подлежит регистрации управлением </w:t>
      </w:r>
      <w:proofErr w:type="gramStart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 при Губернаторе Ростовской области в журнале регистрации уведомлений о возникновении личной заинтересованности при исполнении</w:t>
      </w:r>
      <w:proofErr w:type="gramEnd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обязанностей, которая приводит или может привести к конфликту интересов, по форме согласно приложению N 2 к настоящему Порядку (далее - журнал), в день его получения.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03" w:rsidRPr="00A92003" w:rsidRDefault="00A92003" w:rsidP="00A920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уведомления с отметкой о регистрации выдается гражданскому служащему под роспись в журнале либо направляется по почте, о чем делается отметка в журнале.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03" w:rsidRPr="00A92003" w:rsidRDefault="00A92003" w:rsidP="00A9200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управления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документационного обеспечения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Ростовской области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Т.А.РОДИОНЧЕНКО</w:t>
      </w:r>
    </w:p>
    <w:p w:rsidR="00A92003" w:rsidRPr="00A92003" w:rsidRDefault="00A92003" w:rsidP="00A9200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 N 1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 Порядку сообщения лицами,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замещающими отдельные должности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государственной гражданской службы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Ростовской области, о возникновении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личной заинтересованности при исполнении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должностных обязанностей, которая приводит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или может привести к конфликту интересов</w:t>
      </w:r>
    </w:p>
    <w:p w:rsidR="00A92003" w:rsidRPr="00A92003" w:rsidRDefault="00A92003" w:rsidP="00A920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 </w:t>
      </w:r>
      <w:hyperlink r:id="rId17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 Губернатора Ростовской области от 24.06.2019 N 146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</w: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                                             Губернатору Ростовской области 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_______________________________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(ФИО)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от ____________________________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_______________________________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(ФИО, замещаемая должность)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                                УВЕДОМЛЕНИЕ 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о возникновении личной заинтересованности при исполнении </w:t>
      </w:r>
      <w:proofErr w:type="gramStart"/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должностных</w:t>
      </w:r>
      <w:proofErr w:type="gramEnd"/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обязанностей, </w:t>
      </w:r>
      <w:proofErr w:type="gramStart"/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которая</w:t>
      </w:r>
      <w:proofErr w:type="gramEnd"/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приводит или может привести к конфликту интересов 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    Сообщаю о возникновении у меня личной заинтересованности при исполнении 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должностных  обязанностей,  </w:t>
      </w:r>
      <w:proofErr w:type="gramStart"/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которая</w:t>
      </w:r>
      <w:proofErr w:type="gramEnd"/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приводит или может привести к конфликту 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интересов (</w:t>
      </w:r>
      <w:proofErr w:type="gramStart"/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нужное</w:t>
      </w:r>
      <w:proofErr w:type="gramEnd"/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подчеркнуть).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Обстоятельства,    являющиеся    основанием    возникновения     личной 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заинтересованности: _______________________________________________________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Должностные   обязанности,  на  исполнение  которых  влияет  или  может 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повлиять личная заинтересованность:________________________________________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Предлагаемые   меры  по  предотвращению  или  урегулированию  конфликта 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интересов:_________________________________________________________________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Намереваюсь (не намереваюсь) лично присутствовать на заседании комиссии 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lastRenderedPageBreak/>
        <w:t xml:space="preserve">по соблюдению требований к служебному поведению государственных гражданских 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служащих  Ростовской области, проходящих государственную гражданскую службу 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в  Правительстве  Ростовской  области, и урегулированию конфликта интересов 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при рассмотрении настоящего уведомления (</w:t>
      </w:r>
      <w:proofErr w:type="gramStart"/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нужное</w:t>
      </w:r>
      <w:proofErr w:type="gramEnd"/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подчеркнуть).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____________________________                      _________________________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proofErr w:type="gramStart"/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(подпись лица, направляющего                        (расшифровка подписи)</w:t>
      </w:r>
      <w:proofErr w:type="gramEnd"/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уведомление)</w:t>
      </w:r>
    </w:p>
    <w:p w:rsidR="00A92003" w:rsidRPr="00A92003" w:rsidRDefault="00A92003" w:rsidP="00A920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A920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"__" ________ 20__г.</w:t>
      </w:r>
    </w:p>
    <w:p w:rsidR="00A92003" w:rsidRPr="00A92003" w:rsidRDefault="00A92003" w:rsidP="00A9200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 N 2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 сообщения лицами,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замещающими отдельные должности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государственной гражданской службы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Ростовской области, о возникновении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личной заинтересованности при исполнении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должностных обязанностей, которая приводит</w:t>
      </w:r>
      <w:r w:rsidRPr="00A9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или может привести к конфликту интересов</w:t>
      </w:r>
    </w:p>
    <w:p w:rsidR="00A92003" w:rsidRPr="00A92003" w:rsidRDefault="00A92003" w:rsidP="00A920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 </w:t>
      </w:r>
      <w:hyperlink r:id="rId18" w:history="1">
        <w:r w:rsidRPr="00A92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 Губернатора Ростовской области от 24.06.2019 N 146</w:t>
        </w:r>
      </w:hyperlink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2003" w:rsidRPr="00A92003" w:rsidRDefault="00A92003" w:rsidP="00A920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</w:t>
      </w:r>
    </w:p>
    <w:p w:rsidR="00A92003" w:rsidRPr="00A92003" w:rsidRDefault="00A92003" w:rsidP="00A920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уведомлений о возникновении личной</w:t>
      </w:r>
    </w:p>
    <w:p w:rsidR="00A92003" w:rsidRPr="00A92003" w:rsidRDefault="00A92003" w:rsidP="00A920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 при исполнении должностных обязанностей,</w:t>
      </w:r>
    </w:p>
    <w:p w:rsidR="00A92003" w:rsidRPr="00A92003" w:rsidRDefault="00A92003" w:rsidP="00A920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 интересов</w:t>
      </w:r>
      <w:r w:rsidRPr="00A9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66"/>
        <w:gridCol w:w="1291"/>
        <w:gridCol w:w="700"/>
        <w:gridCol w:w="1119"/>
        <w:gridCol w:w="700"/>
        <w:gridCol w:w="1119"/>
        <w:gridCol w:w="929"/>
        <w:gridCol w:w="1291"/>
      </w:tblGrid>
      <w:tr w:rsidR="00A92003" w:rsidRPr="00A92003" w:rsidTr="00A9200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92003" w:rsidRPr="00A92003" w:rsidTr="00A920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представлено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зарегистрировано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A92003" w:rsidRPr="00A92003" w:rsidTr="00A920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03" w:rsidRPr="00A92003" w:rsidTr="00A920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92003" w:rsidRPr="00A92003" w:rsidTr="00A920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003" w:rsidRPr="00A92003" w:rsidRDefault="00A92003" w:rsidP="00A920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A2233F" w:rsidRDefault="00A2233F">
      <w:bookmarkStart w:id="0" w:name="_GoBack"/>
      <w:bookmarkEnd w:id="0"/>
    </w:p>
    <w:sectPr w:rsidR="00A2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6A"/>
    <w:rsid w:val="00A2233F"/>
    <w:rsid w:val="00A92003"/>
    <w:rsid w:val="00E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2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0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0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2003"/>
    <w:rPr>
      <w:color w:val="0000FF"/>
      <w:u w:val="single"/>
    </w:rPr>
  </w:style>
  <w:style w:type="paragraph" w:customStyle="1" w:styleId="headertext">
    <w:name w:val="headertext"/>
    <w:basedOn w:val="a"/>
    <w:rsid w:val="00A9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9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2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0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0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2003"/>
    <w:rPr>
      <w:color w:val="0000FF"/>
      <w:u w:val="single"/>
    </w:rPr>
  </w:style>
  <w:style w:type="paragraph" w:customStyle="1" w:styleId="headertext">
    <w:name w:val="headertext"/>
    <w:basedOn w:val="a"/>
    <w:rsid w:val="00A9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9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13" Type="http://schemas.openxmlformats.org/officeDocument/2006/relationships/hyperlink" Target="https://docs.cntd.ru/document/901904391" TargetMode="External"/><Relationship Id="rId18" Type="http://schemas.openxmlformats.org/officeDocument/2006/relationships/hyperlink" Target="https://docs.cntd.ru/document/5614328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04391" TargetMode="External"/><Relationship Id="rId12" Type="http://schemas.openxmlformats.org/officeDocument/2006/relationships/hyperlink" Target="https://docs.cntd.ru/document/561432804" TargetMode="External"/><Relationship Id="rId17" Type="http://schemas.openxmlformats.org/officeDocument/2006/relationships/hyperlink" Target="https://docs.cntd.ru/document/5614328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614328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166560" TargetMode="External"/><Relationship Id="rId11" Type="http://schemas.openxmlformats.org/officeDocument/2006/relationships/hyperlink" Target="https://docs.cntd.ru/document/406166560" TargetMode="External"/><Relationship Id="rId5" Type="http://schemas.openxmlformats.org/officeDocument/2006/relationships/hyperlink" Target="https://docs.cntd.ru/document/561432804" TargetMode="External"/><Relationship Id="rId15" Type="http://schemas.openxmlformats.org/officeDocument/2006/relationships/hyperlink" Target="https://docs.cntd.ru/document/420324166" TargetMode="External"/><Relationship Id="rId10" Type="http://schemas.openxmlformats.org/officeDocument/2006/relationships/hyperlink" Target="https://docs.cntd.ru/document/5614328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24166" TargetMode="External"/><Relationship Id="rId14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</dc:creator>
  <cp:keywords/>
  <dc:description/>
  <cp:lastModifiedBy>Веретельникова</cp:lastModifiedBy>
  <cp:revision>2</cp:revision>
  <dcterms:created xsi:type="dcterms:W3CDTF">2024-10-17T12:25:00Z</dcterms:created>
  <dcterms:modified xsi:type="dcterms:W3CDTF">2024-10-17T12:25:00Z</dcterms:modified>
</cp:coreProperties>
</file>