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6E" w:rsidRDefault="004B6F6E" w:rsidP="001953B0">
      <w:pPr>
        <w:widowControl/>
        <w:spacing w:line="240" w:lineRule="auto"/>
        <w:jc w:val="center"/>
        <w:rPr>
          <w:b/>
          <w:sz w:val="28"/>
          <w:szCs w:val="28"/>
        </w:rPr>
      </w:pPr>
    </w:p>
    <w:p w:rsidR="00BE7CED" w:rsidRDefault="00BE7CED" w:rsidP="001953B0">
      <w:pPr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953B0">
        <w:rPr>
          <w:b/>
          <w:sz w:val="28"/>
          <w:szCs w:val="28"/>
        </w:rPr>
        <w:t xml:space="preserve"> мероприятий («дорожная карта»)</w:t>
      </w:r>
    </w:p>
    <w:p w:rsidR="00BE7CED" w:rsidRDefault="00BE7CED" w:rsidP="001953B0">
      <w:pPr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росту благосостояния насел</w:t>
      </w:r>
      <w:r w:rsidR="001953B0">
        <w:rPr>
          <w:b/>
          <w:sz w:val="28"/>
          <w:szCs w:val="28"/>
        </w:rPr>
        <w:t>ения и снижению уровня бедности</w:t>
      </w:r>
    </w:p>
    <w:p w:rsidR="00BE7CED" w:rsidRDefault="00BE7CED" w:rsidP="001953B0">
      <w:pPr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два раза до 2024 года в </w:t>
      </w:r>
      <w:r w:rsidR="008A4E75">
        <w:rPr>
          <w:b/>
          <w:sz w:val="28"/>
          <w:szCs w:val="28"/>
        </w:rPr>
        <w:t>Усть-Донецком</w:t>
      </w:r>
      <w:r>
        <w:rPr>
          <w:b/>
          <w:sz w:val="28"/>
          <w:szCs w:val="28"/>
        </w:rPr>
        <w:t xml:space="preserve"> районе</w:t>
      </w:r>
    </w:p>
    <w:p w:rsidR="00BE7CED" w:rsidRPr="001953B0" w:rsidRDefault="00BE7CED" w:rsidP="001953B0">
      <w:pPr>
        <w:widowControl/>
        <w:spacing w:line="240" w:lineRule="auto"/>
        <w:jc w:val="center"/>
        <w:rPr>
          <w:sz w:val="28"/>
          <w:szCs w:val="28"/>
        </w:rPr>
      </w:pPr>
    </w:p>
    <w:p w:rsidR="00BE7CED" w:rsidRDefault="00BE7CED" w:rsidP="001953B0">
      <w:pPr>
        <w:widowControl/>
        <w:numPr>
          <w:ilvl w:val="0"/>
          <w:numId w:val="2"/>
        </w:num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описание «дорожной карты»</w:t>
      </w:r>
    </w:p>
    <w:p w:rsidR="00BE7CED" w:rsidRDefault="00BE7CED" w:rsidP="001953B0">
      <w:pPr>
        <w:widowControl/>
        <w:tabs>
          <w:tab w:val="left" w:pos="709"/>
        </w:tabs>
        <w:spacing w:line="240" w:lineRule="auto"/>
        <w:jc w:val="both"/>
        <w:rPr>
          <w:b/>
          <w:sz w:val="28"/>
          <w:szCs w:val="28"/>
        </w:rPr>
      </w:pPr>
    </w:p>
    <w:p w:rsidR="00BE7CED" w:rsidRDefault="00BE7CED" w:rsidP="001953B0">
      <w:pPr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плана мероприятий «дорожной карты» по росту благосостояния населения и снижению уровня бедности в два раза до 2024 года в </w:t>
      </w:r>
      <w:r w:rsidR="008A4E75">
        <w:rPr>
          <w:sz w:val="28"/>
          <w:szCs w:val="28"/>
        </w:rPr>
        <w:t>Усть-Донецком</w:t>
      </w:r>
      <w:r>
        <w:rPr>
          <w:sz w:val="28"/>
          <w:szCs w:val="28"/>
        </w:rPr>
        <w:t xml:space="preserve"> районе (далее – «Дорожная карта») является обеспечение к 2024 году снижения в два раза доли населения с доходами ниже величины прожиточного минимума от общей численности населения </w:t>
      </w:r>
      <w:r w:rsidR="008A4E75">
        <w:rPr>
          <w:sz w:val="28"/>
          <w:szCs w:val="28"/>
        </w:rPr>
        <w:t>Усть-Донецкого</w:t>
      </w:r>
      <w:r w:rsidR="00A40B0C">
        <w:rPr>
          <w:sz w:val="28"/>
          <w:szCs w:val="28"/>
        </w:rPr>
        <w:t xml:space="preserve"> </w:t>
      </w:r>
      <w:r w:rsidRPr="003C3C1B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8A4E75" w:rsidRDefault="008A4E75" w:rsidP="001953B0">
      <w:pPr>
        <w:pStyle w:val="1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ED" w:rsidRPr="00D719AF" w:rsidRDefault="00BE7CED" w:rsidP="001953B0">
      <w:pPr>
        <w:pStyle w:val="12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AF">
        <w:rPr>
          <w:rFonts w:ascii="Times New Roman" w:hAnsi="Times New Roman" w:cs="Times New Roman"/>
          <w:b/>
          <w:sz w:val="28"/>
          <w:szCs w:val="28"/>
        </w:rPr>
        <w:t>1. Анализ текущей соц</w:t>
      </w:r>
      <w:r w:rsidR="001953B0">
        <w:rPr>
          <w:rFonts w:ascii="Times New Roman" w:hAnsi="Times New Roman" w:cs="Times New Roman"/>
          <w:b/>
          <w:sz w:val="28"/>
          <w:szCs w:val="28"/>
        </w:rPr>
        <w:t>иально – экономической ситуации</w:t>
      </w:r>
    </w:p>
    <w:p w:rsidR="00BE7CED" w:rsidRPr="00D719AF" w:rsidRDefault="00BE7CED" w:rsidP="001953B0">
      <w:pPr>
        <w:spacing w:line="240" w:lineRule="auto"/>
        <w:jc w:val="center"/>
        <w:rPr>
          <w:b/>
          <w:sz w:val="28"/>
          <w:szCs w:val="28"/>
        </w:rPr>
      </w:pPr>
      <w:r w:rsidRPr="00D719AF">
        <w:rPr>
          <w:b/>
          <w:sz w:val="28"/>
          <w:szCs w:val="28"/>
        </w:rPr>
        <w:t xml:space="preserve">муниципального образования </w:t>
      </w:r>
      <w:r w:rsidRPr="00D719AF">
        <w:rPr>
          <w:b/>
          <w:bCs/>
          <w:sz w:val="28"/>
          <w:szCs w:val="28"/>
        </w:rPr>
        <w:t>«</w:t>
      </w:r>
      <w:r w:rsidR="00AF5A4E">
        <w:rPr>
          <w:b/>
          <w:bCs/>
          <w:sz w:val="28"/>
          <w:szCs w:val="28"/>
        </w:rPr>
        <w:t>Усть-Донецкий</w:t>
      </w:r>
      <w:r w:rsidRPr="00D719AF">
        <w:rPr>
          <w:b/>
          <w:bCs/>
          <w:sz w:val="28"/>
          <w:szCs w:val="28"/>
        </w:rPr>
        <w:t xml:space="preserve"> район</w:t>
      </w:r>
      <w:r w:rsidRPr="00D719AF">
        <w:rPr>
          <w:b/>
          <w:sz w:val="28"/>
          <w:szCs w:val="28"/>
        </w:rPr>
        <w:t>»</w:t>
      </w:r>
    </w:p>
    <w:p w:rsidR="00BE7CED" w:rsidRPr="001953B0" w:rsidRDefault="00BE7CED" w:rsidP="001953B0">
      <w:pPr>
        <w:spacing w:line="240" w:lineRule="auto"/>
        <w:jc w:val="both"/>
        <w:rPr>
          <w:sz w:val="28"/>
          <w:szCs w:val="28"/>
          <w:highlight w:val="yellow"/>
        </w:rPr>
      </w:pPr>
    </w:p>
    <w:p w:rsidR="00D719AF" w:rsidRPr="00D719AF" w:rsidRDefault="00D719AF" w:rsidP="001953B0">
      <w:pPr>
        <w:shd w:val="clear" w:color="auto" w:fill="FFFFFF"/>
        <w:spacing w:line="24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 xml:space="preserve">Усть-Донецкий район образован в 1965 году на территории бывшего 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Раздорского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района. Площадь составляет 1153 квадратных километров. Предварительная оценочная чис</w:t>
      </w:r>
      <w:r w:rsidR="0063473A">
        <w:rPr>
          <w:bCs/>
          <w:color w:val="000000"/>
          <w:spacing w:val="-3"/>
          <w:sz w:val="28"/>
          <w:szCs w:val="28"/>
        </w:rPr>
        <w:t>ленность населения на 01.01.2019</w:t>
      </w:r>
      <w:r w:rsidRPr="00D719AF">
        <w:rPr>
          <w:bCs/>
          <w:color w:val="000000"/>
          <w:spacing w:val="-3"/>
          <w:sz w:val="28"/>
          <w:szCs w:val="28"/>
        </w:rPr>
        <w:t>г. – 31,</w:t>
      </w:r>
      <w:r w:rsidR="00B33D56">
        <w:rPr>
          <w:bCs/>
          <w:color w:val="000000"/>
          <w:spacing w:val="-3"/>
          <w:sz w:val="28"/>
          <w:szCs w:val="28"/>
        </w:rPr>
        <w:t>8</w:t>
      </w:r>
      <w:r w:rsidR="001953B0">
        <w:rPr>
          <w:bCs/>
          <w:color w:val="000000"/>
          <w:spacing w:val="-3"/>
          <w:sz w:val="28"/>
          <w:szCs w:val="28"/>
        </w:rPr>
        <w:t xml:space="preserve"> тыс. человек.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В районе одно городское поселение и 7 сельских поселений: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Усть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>-Донецкое городское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Апаринское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Верхнекундрюченское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-Крымское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Мелиховское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Нижнекундрюченское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Пухляковское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поселение;</w:t>
      </w:r>
    </w:p>
    <w:p w:rsidR="00D719AF" w:rsidRPr="00D719AF" w:rsidRDefault="00D719AF" w:rsidP="001953B0">
      <w:pPr>
        <w:shd w:val="clear" w:color="auto" w:fill="FFFFFF"/>
        <w:spacing w:line="240" w:lineRule="auto"/>
        <w:ind w:firstLine="708"/>
        <w:rPr>
          <w:bCs/>
          <w:color w:val="000000"/>
          <w:spacing w:val="-3"/>
          <w:sz w:val="28"/>
          <w:szCs w:val="28"/>
        </w:rPr>
      </w:pPr>
      <w:r w:rsidRPr="00D719AF">
        <w:rPr>
          <w:bCs/>
          <w:color w:val="000000"/>
          <w:spacing w:val="-3"/>
          <w:sz w:val="28"/>
          <w:szCs w:val="28"/>
        </w:rPr>
        <w:t>-</w:t>
      </w:r>
      <w:proofErr w:type="spellStart"/>
      <w:r w:rsidRPr="00D719AF">
        <w:rPr>
          <w:bCs/>
          <w:color w:val="000000"/>
          <w:spacing w:val="-3"/>
          <w:sz w:val="28"/>
          <w:szCs w:val="28"/>
        </w:rPr>
        <w:t>Раздорское</w:t>
      </w:r>
      <w:proofErr w:type="spellEnd"/>
      <w:r w:rsidRPr="00D719AF">
        <w:rPr>
          <w:bCs/>
          <w:color w:val="000000"/>
          <w:spacing w:val="-3"/>
          <w:sz w:val="28"/>
          <w:szCs w:val="28"/>
        </w:rPr>
        <w:t xml:space="preserve"> сельское поселение.</w:t>
      </w:r>
    </w:p>
    <w:p w:rsidR="00D719AF" w:rsidRPr="00D719AF" w:rsidRDefault="00BE7CED" w:rsidP="001953B0">
      <w:pPr>
        <w:spacing w:line="240" w:lineRule="auto"/>
        <w:jc w:val="both"/>
        <w:outlineLvl w:val="0"/>
        <w:rPr>
          <w:sz w:val="28"/>
          <w:szCs w:val="28"/>
        </w:rPr>
      </w:pPr>
      <w:r w:rsidRPr="00D719AF">
        <w:rPr>
          <w:sz w:val="28"/>
          <w:szCs w:val="28"/>
        </w:rPr>
        <w:tab/>
        <w:t>Анализ социально-экономического развития МО «</w:t>
      </w:r>
      <w:r w:rsidR="00D719AF" w:rsidRPr="00D719AF">
        <w:rPr>
          <w:sz w:val="28"/>
          <w:szCs w:val="28"/>
        </w:rPr>
        <w:t>Усть-Донецкий</w:t>
      </w:r>
      <w:r w:rsidRPr="00D719AF">
        <w:rPr>
          <w:sz w:val="28"/>
          <w:szCs w:val="28"/>
        </w:rPr>
        <w:t xml:space="preserve"> район» проведен на основе данных документов стратегического планирования</w:t>
      </w:r>
      <w:r w:rsidR="00D719AF" w:rsidRPr="00D719AF">
        <w:rPr>
          <w:sz w:val="28"/>
          <w:szCs w:val="28"/>
        </w:rPr>
        <w:t>:</w:t>
      </w:r>
    </w:p>
    <w:p w:rsidR="00D719AF" w:rsidRPr="00D719AF" w:rsidRDefault="00D719AF" w:rsidP="001953B0">
      <w:pPr>
        <w:spacing w:line="240" w:lineRule="auto"/>
        <w:jc w:val="both"/>
        <w:outlineLvl w:val="0"/>
        <w:rPr>
          <w:sz w:val="28"/>
          <w:szCs w:val="28"/>
        </w:rPr>
      </w:pPr>
      <w:r w:rsidRPr="00D719AF">
        <w:rPr>
          <w:sz w:val="28"/>
          <w:szCs w:val="28"/>
        </w:rPr>
        <w:t>1. Стратегия социально-экономического развития Усть-Донецкого района до 2030 года (решение Собрания депутатов Усть-Доне</w:t>
      </w:r>
      <w:r w:rsidR="00A85328">
        <w:rPr>
          <w:sz w:val="28"/>
          <w:szCs w:val="28"/>
        </w:rPr>
        <w:t>цкого района от 26.12.2018 №204)</w:t>
      </w:r>
      <w:r w:rsidRPr="00D719AF">
        <w:rPr>
          <w:sz w:val="28"/>
          <w:szCs w:val="28"/>
        </w:rPr>
        <w:t>;</w:t>
      </w:r>
    </w:p>
    <w:p w:rsidR="001953B0" w:rsidRDefault="00D719AF" w:rsidP="001953B0">
      <w:pPr>
        <w:spacing w:line="240" w:lineRule="auto"/>
        <w:jc w:val="both"/>
        <w:outlineLvl w:val="0"/>
        <w:rPr>
          <w:sz w:val="28"/>
          <w:szCs w:val="28"/>
        </w:rPr>
      </w:pPr>
      <w:r w:rsidRPr="00D719AF">
        <w:rPr>
          <w:sz w:val="28"/>
          <w:szCs w:val="28"/>
        </w:rPr>
        <w:t xml:space="preserve">2. План мероприятий по реализации Стратегии социально-экономического </w:t>
      </w:r>
      <w:r w:rsidR="00A85328">
        <w:rPr>
          <w:sz w:val="28"/>
          <w:szCs w:val="28"/>
        </w:rPr>
        <w:t>развития Усть-Донецкого района (</w:t>
      </w:r>
      <w:r w:rsidRPr="00D719AF">
        <w:rPr>
          <w:sz w:val="28"/>
          <w:szCs w:val="28"/>
        </w:rPr>
        <w:t>постановление Администрации Усть-Донецкого район</w:t>
      </w:r>
      <w:r w:rsidR="00A85328">
        <w:rPr>
          <w:sz w:val="28"/>
          <w:szCs w:val="28"/>
        </w:rPr>
        <w:t>а от 26.12.2018 №100/1019-п-18)</w:t>
      </w:r>
      <w:r w:rsidR="001953B0">
        <w:rPr>
          <w:sz w:val="28"/>
          <w:szCs w:val="28"/>
        </w:rPr>
        <w:t>;</w:t>
      </w:r>
    </w:p>
    <w:p w:rsidR="00D719AF" w:rsidRPr="00D719AF" w:rsidRDefault="00D719AF" w:rsidP="001953B0">
      <w:pPr>
        <w:spacing w:line="240" w:lineRule="auto"/>
        <w:jc w:val="both"/>
        <w:outlineLvl w:val="0"/>
        <w:rPr>
          <w:sz w:val="28"/>
          <w:szCs w:val="28"/>
        </w:rPr>
      </w:pPr>
      <w:r w:rsidRPr="00D719AF">
        <w:rPr>
          <w:sz w:val="28"/>
          <w:szCs w:val="28"/>
        </w:rPr>
        <w:t>3. Прогноз социально-экономического развития Усть-Донецкого района на период до 2030 года (постановление Администрации Усть-Донец</w:t>
      </w:r>
      <w:r w:rsidR="001953B0">
        <w:rPr>
          <w:sz w:val="28"/>
          <w:szCs w:val="28"/>
        </w:rPr>
        <w:t>кого района от 29.01.</w:t>
      </w:r>
      <w:r w:rsidR="00A85328">
        <w:rPr>
          <w:sz w:val="28"/>
          <w:szCs w:val="28"/>
        </w:rPr>
        <w:t>2014 №75)</w:t>
      </w:r>
      <w:r w:rsidR="001953B0">
        <w:rPr>
          <w:sz w:val="28"/>
          <w:szCs w:val="28"/>
        </w:rPr>
        <w:t>;</w:t>
      </w:r>
    </w:p>
    <w:p w:rsidR="00D719AF" w:rsidRPr="00D719AF" w:rsidRDefault="00A85328" w:rsidP="001953B0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D719AF" w:rsidRPr="00D719AF">
        <w:rPr>
          <w:sz w:val="28"/>
          <w:szCs w:val="28"/>
        </w:rPr>
        <w:t>Муниципальная программа «Экономическое разв</w:t>
      </w:r>
      <w:r>
        <w:rPr>
          <w:sz w:val="28"/>
          <w:szCs w:val="28"/>
        </w:rPr>
        <w:t xml:space="preserve">итие и инвестиционная политика» </w:t>
      </w:r>
      <w:r w:rsidR="00D719AF" w:rsidRPr="00D719AF">
        <w:rPr>
          <w:sz w:val="28"/>
          <w:szCs w:val="28"/>
        </w:rPr>
        <w:t>на период до 2030 года (постановление Администрации Усть-Донецкого района от 05.12.</w:t>
      </w:r>
      <w:r>
        <w:rPr>
          <w:sz w:val="28"/>
          <w:szCs w:val="28"/>
        </w:rPr>
        <w:t>2018 №100/951-п-18)</w:t>
      </w:r>
      <w:r w:rsidR="00D719AF" w:rsidRPr="00D719AF">
        <w:rPr>
          <w:sz w:val="28"/>
          <w:szCs w:val="28"/>
        </w:rPr>
        <w:t>;</w:t>
      </w:r>
    </w:p>
    <w:p w:rsidR="00BE7CED" w:rsidRDefault="00D719AF" w:rsidP="001953B0">
      <w:pPr>
        <w:tabs>
          <w:tab w:val="left" w:pos="733"/>
        </w:tabs>
        <w:spacing w:line="240" w:lineRule="auto"/>
        <w:jc w:val="both"/>
        <w:rPr>
          <w:sz w:val="28"/>
          <w:szCs w:val="28"/>
        </w:rPr>
      </w:pPr>
      <w:r w:rsidRPr="00D719AF">
        <w:rPr>
          <w:sz w:val="28"/>
          <w:szCs w:val="28"/>
        </w:rPr>
        <w:t>5. Муниципальная программа «Развитие сельского хозяйства и регулирование рынков сельскохозяйственной продукции, сырья и продовольствия» на период до 2030 года (постановление Администрации Усть-Донецкого района от10.12.2018 №</w:t>
      </w:r>
      <w:r w:rsidR="001953B0">
        <w:rPr>
          <w:sz w:val="28"/>
          <w:szCs w:val="28"/>
        </w:rPr>
        <w:t> </w:t>
      </w:r>
      <w:r w:rsidRPr="00D719AF">
        <w:rPr>
          <w:sz w:val="28"/>
          <w:szCs w:val="28"/>
        </w:rPr>
        <w:t>100/965-п-1</w:t>
      </w:r>
      <w:r w:rsidR="00A85328">
        <w:rPr>
          <w:sz w:val="28"/>
          <w:szCs w:val="28"/>
        </w:rPr>
        <w:t>8),</w:t>
      </w:r>
      <w:r w:rsidRPr="00D719AF">
        <w:rPr>
          <w:sz w:val="28"/>
          <w:szCs w:val="28"/>
        </w:rPr>
        <w:t xml:space="preserve">а также </w:t>
      </w:r>
      <w:r w:rsidR="00BE7CED" w:rsidRPr="00D719AF">
        <w:rPr>
          <w:sz w:val="28"/>
          <w:szCs w:val="28"/>
        </w:rPr>
        <w:t xml:space="preserve">статистических и аналитических материалов </w:t>
      </w:r>
      <w:r w:rsidR="00BE7CED" w:rsidRPr="00D719AF">
        <w:rPr>
          <w:sz w:val="28"/>
          <w:szCs w:val="28"/>
        </w:rPr>
        <w:lastRenderedPageBreak/>
        <w:t xml:space="preserve">Федеральной службы </w:t>
      </w:r>
      <w:r w:rsidR="001953B0">
        <w:rPr>
          <w:sz w:val="28"/>
          <w:szCs w:val="28"/>
        </w:rPr>
        <w:t>государственной статистики.</w:t>
      </w:r>
    </w:p>
    <w:p w:rsidR="00BE7CED" w:rsidRDefault="00BE7CED" w:rsidP="001953B0">
      <w:pPr>
        <w:spacing w:line="240" w:lineRule="auto"/>
        <w:jc w:val="center"/>
        <w:rPr>
          <w:b/>
          <w:bCs/>
          <w:sz w:val="28"/>
          <w:szCs w:val="28"/>
        </w:rPr>
      </w:pPr>
      <w:r w:rsidRPr="00D719AF">
        <w:rPr>
          <w:b/>
          <w:bCs/>
          <w:sz w:val="28"/>
          <w:szCs w:val="28"/>
        </w:rPr>
        <w:t>1.1. Географические и климатические факторы</w:t>
      </w:r>
    </w:p>
    <w:p w:rsidR="001953B0" w:rsidRPr="00D719AF" w:rsidRDefault="001953B0" w:rsidP="001953B0">
      <w:pPr>
        <w:spacing w:line="240" w:lineRule="auto"/>
        <w:jc w:val="center"/>
        <w:rPr>
          <w:sz w:val="28"/>
          <w:szCs w:val="28"/>
        </w:rPr>
      </w:pPr>
    </w:p>
    <w:p w:rsidR="00D719AF" w:rsidRPr="00D719AF" w:rsidRDefault="00D719AF" w:rsidP="001953B0">
      <w:pPr>
        <w:spacing w:line="240" w:lineRule="auto"/>
        <w:ind w:firstLine="708"/>
        <w:jc w:val="both"/>
        <w:rPr>
          <w:sz w:val="28"/>
          <w:szCs w:val="28"/>
        </w:rPr>
      </w:pPr>
      <w:r w:rsidRPr="00D719AF">
        <w:rPr>
          <w:sz w:val="28"/>
          <w:szCs w:val="28"/>
        </w:rPr>
        <w:t xml:space="preserve">Усть-Донецкий район расположен в центральной части Ростовской области. </w:t>
      </w:r>
      <w:proofErr w:type="gramStart"/>
      <w:r w:rsidRPr="00D719AF">
        <w:rPr>
          <w:sz w:val="28"/>
          <w:szCs w:val="28"/>
        </w:rPr>
        <w:t xml:space="preserve">Граничит на севере с </w:t>
      </w:r>
      <w:proofErr w:type="spellStart"/>
      <w:r w:rsidRPr="00D719AF">
        <w:rPr>
          <w:sz w:val="28"/>
          <w:szCs w:val="28"/>
        </w:rPr>
        <w:t>Белокалитвенским</w:t>
      </w:r>
      <w:proofErr w:type="spellEnd"/>
      <w:r w:rsidRPr="00D719AF">
        <w:rPr>
          <w:sz w:val="28"/>
          <w:szCs w:val="28"/>
        </w:rPr>
        <w:t>, на востоке с Константиновским и Семикаракорским районам, на юге с Багаевским, на западе с Октябрьским районами.</w:t>
      </w:r>
      <w:proofErr w:type="gramEnd"/>
    </w:p>
    <w:p w:rsidR="00BE7CED" w:rsidRDefault="00D719AF" w:rsidP="001953B0">
      <w:pPr>
        <w:spacing w:line="240" w:lineRule="auto"/>
        <w:jc w:val="both"/>
        <w:rPr>
          <w:sz w:val="28"/>
          <w:szCs w:val="28"/>
        </w:rPr>
      </w:pPr>
      <w:r w:rsidRPr="00D719AF">
        <w:rPr>
          <w:sz w:val="28"/>
          <w:szCs w:val="28"/>
        </w:rPr>
        <w:t xml:space="preserve">Основные водные артерии района реки Дон, Северский Донец, </w:t>
      </w:r>
      <w:proofErr w:type="spellStart"/>
      <w:r w:rsidRPr="00D719AF">
        <w:rPr>
          <w:sz w:val="28"/>
          <w:szCs w:val="28"/>
        </w:rPr>
        <w:t>Кундрючья</w:t>
      </w:r>
      <w:proofErr w:type="gramStart"/>
      <w:r w:rsidRPr="00D719AF">
        <w:rPr>
          <w:sz w:val="28"/>
          <w:szCs w:val="28"/>
        </w:rPr>
        <w:t>.Р</w:t>
      </w:r>
      <w:proofErr w:type="gramEnd"/>
      <w:r w:rsidRPr="00D719AF">
        <w:rPr>
          <w:sz w:val="28"/>
          <w:szCs w:val="28"/>
        </w:rPr>
        <w:t>асстояние</w:t>
      </w:r>
      <w:proofErr w:type="spellEnd"/>
      <w:r w:rsidRPr="00D719AF">
        <w:rPr>
          <w:sz w:val="28"/>
          <w:szCs w:val="28"/>
        </w:rPr>
        <w:t xml:space="preserve"> от р.п. Усть-Донецкий до </w:t>
      </w:r>
      <w:proofErr w:type="spellStart"/>
      <w:r w:rsidRPr="00D719AF">
        <w:rPr>
          <w:sz w:val="28"/>
          <w:szCs w:val="28"/>
        </w:rPr>
        <w:t>г.Ростова</w:t>
      </w:r>
      <w:proofErr w:type="spellEnd"/>
      <w:r w:rsidRPr="00D719AF">
        <w:rPr>
          <w:sz w:val="28"/>
          <w:szCs w:val="28"/>
        </w:rPr>
        <w:t xml:space="preserve">-на-Дону – 140 км. Площадь района 1153 </w:t>
      </w:r>
      <w:proofErr w:type="spellStart"/>
      <w:r w:rsidRPr="00D719AF">
        <w:rPr>
          <w:sz w:val="28"/>
          <w:szCs w:val="28"/>
        </w:rPr>
        <w:t>кв.км</w:t>
      </w:r>
      <w:proofErr w:type="spellEnd"/>
      <w:proofErr w:type="gramStart"/>
      <w:r w:rsidRPr="00D719AF">
        <w:rPr>
          <w:sz w:val="28"/>
          <w:szCs w:val="28"/>
        </w:rPr>
        <w:t xml:space="preserve">., </w:t>
      </w:r>
      <w:proofErr w:type="gramEnd"/>
      <w:r w:rsidRPr="00D719AF">
        <w:rPr>
          <w:sz w:val="28"/>
          <w:szCs w:val="28"/>
        </w:rPr>
        <w:t>плотность населения 27,6 жителей на 1 кв. км.</w:t>
      </w:r>
    </w:p>
    <w:p w:rsidR="00BB090C" w:rsidRDefault="00BB090C" w:rsidP="001953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Усть-Донецкий район расположен в степной зоне Ростовской области и располагает разнообразными естественными природными ресурсами. Прежде всего, это обширные земельные угодья, пригодные для ведения всех видов хозяйственного производства, а так же полезные ископаемые и минерально-сырьевые ресурсы.</w:t>
      </w:r>
    </w:p>
    <w:p w:rsidR="00BB090C" w:rsidRDefault="00BB090C" w:rsidP="001953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дают возможность для интенсивного ведения сельскохозяйственного производства, выращивания практически всех культур, а так же заниматься всеми видами животноводства.</w:t>
      </w:r>
    </w:p>
    <w:p w:rsidR="003F3F28" w:rsidRPr="00D719AF" w:rsidRDefault="003F3F28" w:rsidP="001953B0">
      <w:pPr>
        <w:spacing w:line="240" w:lineRule="auto"/>
        <w:jc w:val="both"/>
        <w:rPr>
          <w:sz w:val="28"/>
          <w:szCs w:val="28"/>
        </w:rPr>
      </w:pPr>
    </w:p>
    <w:p w:rsidR="00BE7CED" w:rsidRDefault="00BE7CED" w:rsidP="001953B0">
      <w:pPr>
        <w:spacing w:line="240" w:lineRule="auto"/>
        <w:jc w:val="center"/>
        <w:rPr>
          <w:b/>
          <w:bCs/>
          <w:color w:val="111111"/>
          <w:sz w:val="28"/>
          <w:szCs w:val="28"/>
        </w:rPr>
      </w:pPr>
      <w:r w:rsidRPr="0042558A">
        <w:rPr>
          <w:b/>
          <w:bCs/>
          <w:color w:val="111111"/>
          <w:sz w:val="28"/>
          <w:szCs w:val="28"/>
        </w:rPr>
        <w:t>1.2. Уровень развития промышленного производства</w:t>
      </w:r>
    </w:p>
    <w:p w:rsidR="00212FD3" w:rsidRPr="0042558A" w:rsidRDefault="00212FD3" w:rsidP="001953B0">
      <w:pPr>
        <w:spacing w:line="240" w:lineRule="auto"/>
        <w:jc w:val="center"/>
        <w:rPr>
          <w:color w:val="000000"/>
          <w:sz w:val="28"/>
          <w:szCs w:val="28"/>
        </w:rPr>
      </w:pPr>
    </w:p>
    <w:p w:rsidR="00BE7CED" w:rsidRPr="0042558A" w:rsidRDefault="0042558A" w:rsidP="00212FD3">
      <w:pPr>
        <w:widowControl/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2558A">
        <w:rPr>
          <w:sz w:val="28"/>
          <w:szCs w:val="28"/>
        </w:rPr>
        <w:t>Основные виды экономической деятельности организаций внебюджетного сектора экономики</w:t>
      </w:r>
      <w:r w:rsidRPr="0042558A">
        <w:rPr>
          <w:rFonts w:eastAsia="Calibri"/>
          <w:kern w:val="0"/>
          <w:sz w:val="28"/>
          <w:szCs w:val="28"/>
          <w:lang w:eastAsia="en-US"/>
        </w:rPr>
        <w:t>:</w:t>
      </w:r>
    </w:p>
    <w:p w:rsidR="0042558A" w:rsidRPr="0042558A" w:rsidRDefault="0042558A" w:rsidP="00212FD3">
      <w:pPr>
        <w:numPr>
          <w:ilvl w:val="0"/>
          <w:numId w:val="6"/>
        </w:numPr>
        <w:suppressAutoHyphens w:val="0"/>
        <w:spacing w:line="240" w:lineRule="auto"/>
        <w:ind w:left="0" w:firstLine="0"/>
        <w:outlineLvl w:val="0"/>
        <w:rPr>
          <w:sz w:val="28"/>
          <w:szCs w:val="28"/>
        </w:rPr>
      </w:pPr>
      <w:r w:rsidRPr="0042558A">
        <w:rPr>
          <w:sz w:val="28"/>
          <w:szCs w:val="28"/>
        </w:rPr>
        <w:t>Сельское хозяйство</w:t>
      </w:r>
      <w:r w:rsidR="00212FD3">
        <w:rPr>
          <w:sz w:val="28"/>
          <w:szCs w:val="28"/>
        </w:rPr>
        <w:t>,</w:t>
      </w:r>
    </w:p>
    <w:p w:rsidR="0042558A" w:rsidRPr="0042558A" w:rsidRDefault="0042558A" w:rsidP="00212FD3">
      <w:pPr>
        <w:numPr>
          <w:ilvl w:val="0"/>
          <w:numId w:val="6"/>
        </w:numPr>
        <w:suppressAutoHyphens w:val="0"/>
        <w:spacing w:line="240" w:lineRule="auto"/>
        <w:ind w:left="0" w:firstLine="0"/>
        <w:outlineLvl w:val="0"/>
        <w:rPr>
          <w:sz w:val="28"/>
          <w:szCs w:val="28"/>
        </w:rPr>
      </w:pPr>
      <w:r w:rsidRPr="0042558A">
        <w:rPr>
          <w:sz w:val="28"/>
          <w:szCs w:val="28"/>
        </w:rPr>
        <w:t>Обрабатывающая промышленность,</w:t>
      </w:r>
    </w:p>
    <w:p w:rsidR="0042558A" w:rsidRPr="0042558A" w:rsidRDefault="0042558A" w:rsidP="00212FD3">
      <w:pPr>
        <w:numPr>
          <w:ilvl w:val="0"/>
          <w:numId w:val="6"/>
        </w:numPr>
        <w:suppressAutoHyphens w:val="0"/>
        <w:spacing w:line="240" w:lineRule="auto"/>
        <w:ind w:left="0" w:firstLine="0"/>
        <w:outlineLvl w:val="0"/>
        <w:rPr>
          <w:sz w:val="28"/>
          <w:szCs w:val="28"/>
        </w:rPr>
      </w:pPr>
      <w:r w:rsidRPr="0042558A">
        <w:rPr>
          <w:sz w:val="28"/>
          <w:szCs w:val="28"/>
        </w:rPr>
        <w:t>Транспорт</w:t>
      </w:r>
      <w:r w:rsidR="00212FD3">
        <w:rPr>
          <w:sz w:val="28"/>
          <w:szCs w:val="28"/>
        </w:rPr>
        <w:t>,</w:t>
      </w:r>
    </w:p>
    <w:p w:rsidR="00212FD3" w:rsidRDefault="0042558A" w:rsidP="00212FD3">
      <w:pPr>
        <w:numPr>
          <w:ilvl w:val="0"/>
          <w:numId w:val="6"/>
        </w:numPr>
        <w:suppressAutoHyphens w:val="0"/>
        <w:spacing w:line="240" w:lineRule="auto"/>
        <w:ind w:left="0" w:firstLine="0"/>
        <w:outlineLvl w:val="0"/>
        <w:rPr>
          <w:sz w:val="28"/>
          <w:szCs w:val="28"/>
        </w:rPr>
      </w:pPr>
      <w:r w:rsidRPr="0042558A">
        <w:rPr>
          <w:sz w:val="28"/>
          <w:szCs w:val="28"/>
        </w:rPr>
        <w:t>Торговля</w:t>
      </w:r>
      <w:r w:rsidR="00212FD3">
        <w:rPr>
          <w:sz w:val="28"/>
          <w:szCs w:val="28"/>
        </w:rPr>
        <w:t>,</w:t>
      </w:r>
    </w:p>
    <w:p w:rsidR="0042558A" w:rsidRPr="009943E8" w:rsidRDefault="0042558A" w:rsidP="00212FD3">
      <w:pPr>
        <w:suppressAutoHyphens w:val="0"/>
        <w:spacing w:line="240" w:lineRule="auto"/>
        <w:ind w:firstLine="708"/>
        <w:jc w:val="both"/>
        <w:outlineLvl w:val="0"/>
        <w:rPr>
          <w:strike/>
          <w:sz w:val="28"/>
          <w:szCs w:val="28"/>
        </w:rPr>
      </w:pPr>
      <w:r w:rsidRPr="00212FD3">
        <w:rPr>
          <w:sz w:val="28"/>
          <w:szCs w:val="28"/>
        </w:rPr>
        <w:t xml:space="preserve">Крупнейшим </w:t>
      </w:r>
      <w:proofErr w:type="spellStart"/>
      <w:r w:rsidRPr="00212FD3">
        <w:rPr>
          <w:sz w:val="28"/>
          <w:szCs w:val="28"/>
        </w:rPr>
        <w:t>бюджетообразующим</w:t>
      </w:r>
      <w:proofErr w:type="spellEnd"/>
      <w:r w:rsidRPr="00212FD3">
        <w:rPr>
          <w:sz w:val="28"/>
          <w:szCs w:val="28"/>
        </w:rPr>
        <w:t xml:space="preserve"> предприятием района является ОАО «Усть-Донецкий порт». Он имеет мощную производственную базу и на сегодняшний день остается одним из самых крупных перевалочных комплексов. Общие производственные мощности более 4 млн. тонн в год. </w:t>
      </w:r>
    </w:p>
    <w:p w:rsidR="009B644E" w:rsidRPr="009B644E" w:rsidRDefault="009B644E" w:rsidP="00212FD3">
      <w:pPr>
        <w:shd w:val="clear" w:color="auto" w:fill="FFFFFF"/>
        <w:spacing w:line="240" w:lineRule="auto"/>
        <w:ind w:firstLine="708"/>
        <w:jc w:val="both"/>
        <w:rPr>
          <w:bCs/>
          <w:iCs/>
          <w:color w:val="000000"/>
          <w:spacing w:val="-3"/>
          <w:sz w:val="28"/>
          <w:szCs w:val="28"/>
        </w:rPr>
      </w:pPr>
      <w:proofErr w:type="gramStart"/>
      <w:r w:rsidRPr="009B644E">
        <w:rPr>
          <w:bCs/>
          <w:color w:val="000000"/>
          <w:spacing w:val="-3"/>
          <w:sz w:val="28"/>
          <w:szCs w:val="28"/>
        </w:rPr>
        <w:t>Индекс промышленного производства за январь-декабрь 2018г</w:t>
      </w:r>
      <w:r w:rsidR="005D0F9C">
        <w:rPr>
          <w:bCs/>
          <w:color w:val="000000"/>
          <w:spacing w:val="-3"/>
          <w:sz w:val="28"/>
          <w:szCs w:val="28"/>
        </w:rPr>
        <w:t>.</w:t>
      </w:r>
      <w:r w:rsidR="00212FD3">
        <w:rPr>
          <w:bCs/>
          <w:color w:val="000000"/>
          <w:spacing w:val="-3"/>
          <w:sz w:val="28"/>
          <w:szCs w:val="28"/>
        </w:rPr>
        <w:t xml:space="preserve"> составил – 85,3%</w:t>
      </w:r>
      <w:r w:rsidRPr="009B644E">
        <w:rPr>
          <w:bCs/>
          <w:color w:val="000000"/>
          <w:spacing w:val="-3"/>
          <w:sz w:val="28"/>
          <w:szCs w:val="28"/>
        </w:rPr>
        <w:t>. 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воздуха», увеличился на 2,9</w:t>
      </w:r>
      <w:r w:rsidR="00212FD3">
        <w:rPr>
          <w:bCs/>
          <w:color w:val="000000"/>
          <w:spacing w:val="-3"/>
          <w:sz w:val="28"/>
          <w:szCs w:val="28"/>
        </w:rPr>
        <w:t>%</w:t>
      </w:r>
      <w:r w:rsidRPr="009B644E">
        <w:rPr>
          <w:bCs/>
          <w:color w:val="000000"/>
          <w:spacing w:val="-3"/>
          <w:sz w:val="28"/>
          <w:szCs w:val="28"/>
        </w:rPr>
        <w:t>, «Обрабатывающие п</w:t>
      </w:r>
      <w:r w:rsidR="00212FD3">
        <w:rPr>
          <w:bCs/>
          <w:color w:val="000000"/>
          <w:spacing w:val="-3"/>
          <w:sz w:val="28"/>
          <w:szCs w:val="28"/>
        </w:rPr>
        <w:t>роизводства» уменьшился на 13,3%</w:t>
      </w:r>
      <w:r w:rsidRPr="009B644E">
        <w:rPr>
          <w:bCs/>
          <w:color w:val="000000"/>
          <w:spacing w:val="-3"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уменьшился на</w:t>
      </w:r>
      <w:r w:rsidR="00212FD3">
        <w:rPr>
          <w:bCs/>
          <w:color w:val="000000"/>
          <w:spacing w:val="-3"/>
          <w:sz w:val="28"/>
          <w:szCs w:val="28"/>
        </w:rPr>
        <w:t xml:space="preserve"> 3,4%</w:t>
      </w:r>
      <w:r w:rsidRPr="009B644E">
        <w:rPr>
          <w:bCs/>
          <w:color w:val="000000"/>
          <w:spacing w:val="-3"/>
          <w:sz w:val="28"/>
          <w:szCs w:val="28"/>
        </w:rPr>
        <w:t>.</w:t>
      </w:r>
      <w:proofErr w:type="gramEnd"/>
    </w:p>
    <w:p w:rsidR="00BE7CED" w:rsidRPr="00212FD3" w:rsidRDefault="00BE7CED" w:rsidP="009B644E">
      <w:pPr>
        <w:spacing w:line="200" w:lineRule="atLeast"/>
        <w:rPr>
          <w:bCs/>
          <w:color w:val="000000"/>
          <w:sz w:val="28"/>
          <w:szCs w:val="28"/>
          <w:highlight w:val="yellow"/>
        </w:rPr>
      </w:pPr>
    </w:p>
    <w:p w:rsidR="0063473A" w:rsidRDefault="00BE7CED" w:rsidP="003F3F28">
      <w:pPr>
        <w:spacing w:line="20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3F3F28">
        <w:rPr>
          <w:b/>
          <w:bCs/>
          <w:color w:val="000000"/>
          <w:sz w:val="28"/>
          <w:szCs w:val="28"/>
        </w:rPr>
        <w:t>1.3. Оборот крупных и средних организаций и общий финансовый результат их деятельности</w:t>
      </w:r>
    </w:p>
    <w:p w:rsidR="00212FD3" w:rsidRPr="00212FD3" w:rsidRDefault="00212FD3" w:rsidP="003F3F28">
      <w:pPr>
        <w:spacing w:line="200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63473A" w:rsidRPr="003F3F28" w:rsidRDefault="0063473A" w:rsidP="0063473A">
      <w:pPr>
        <w:shd w:val="clear" w:color="auto" w:fill="FFFFFF"/>
        <w:spacing w:line="24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3F3F28">
        <w:rPr>
          <w:bCs/>
          <w:color w:val="000000"/>
          <w:spacing w:val="-3"/>
          <w:sz w:val="28"/>
          <w:szCs w:val="28"/>
        </w:rPr>
        <w:t>Оборот организаций за январь-декабрь 2018 года составил 2097743,0 тыс. рублей, что на 9,2 процента выше соответствующего периода прошлого года.</w:t>
      </w:r>
    </w:p>
    <w:p w:rsidR="0063473A" w:rsidRPr="003F3F28" w:rsidRDefault="0063473A" w:rsidP="0063473A">
      <w:pPr>
        <w:shd w:val="clear" w:color="auto" w:fill="FFFFFF"/>
        <w:spacing w:line="24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3F3F28">
        <w:rPr>
          <w:bCs/>
          <w:color w:val="000000"/>
          <w:spacing w:val="-3"/>
          <w:sz w:val="28"/>
          <w:szCs w:val="28"/>
        </w:rPr>
        <w:t xml:space="preserve">Крупными и средними организациями района всех видов экономической деятельности за январь-декабрь 2018 года перевезено 216592 тонн грузов. По </w:t>
      </w:r>
      <w:r w:rsidRPr="003F3F28">
        <w:rPr>
          <w:bCs/>
          <w:color w:val="000000"/>
          <w:spacing w:val="-3"/>
          <w:sz w:val="28"/>
          <w:szCs w:val="28"/>
        </w:rPr>
        <w:lastRenderedPageBreak/>
        <w:t>сравнению с соответствующим периодом прошлого года объем перевезенных груз</w:t>
      </w:r>
      <w:r w:rsidR="00212FD3">
        <w:rPr>
          <w:bCs/>
          <w:color w:val="000000"/>
          <w:spacing w:val="-3"/>
          <w:sz w:val="28"/>
          <w:szCs w:val="28"/>
        </w:rPr>
        <w:t>ов по району увеличился на 62,1%</w:t>
      </w:r>
      <w:r w:rsidRPr="003F3F28">
        <w:rPr>
          <w:bCs/>
          <w:color w:val="000000"/>
          <w:spacing w:val="-3"/>
          <w:sz w:val="28"/>
          <w:szCs w:val="28"/>
        </w:rPr>
        <w:t>.</w:t>
      </w:r>
    </w:p>
    <w:p w:rsidR="0063473A" w:rsidRPr="003F3F28" w:rsidRDefault="0063473A" w:rsidP="00B11100">
      <w:pPr>
        <w:tabs>
          <w:tab w:val="left" w:pos="709"/>
        </w:tabs>
        <w:spacing w:line="240" w:lineRule="auto"/>
        <w:jc w:val="both"/>
        <w:rPr>
          <w:color w:val="000000"/>
          <w:spacing w:val="-3"/>
          <w:sz w:val="28"/>
          <w:szCs w:val="28"/>
        </w:rPr>
      </w:pPr>
      <w:r w:rsidRPr="003F3F28">
        <w:rPr>
          <w:bCs/>
          <w:color w:val="000000"/>
          <w:spacing w:val="-3"/>
          <w:sz w:val="28"/>
          <w:szCs w:val="28"/>
        </w:rPr>
        <w:tab/>
        <w:t>В январе–ноябре 2018 года в сфере финансов крупных и средних предприятий наблюдалось некоторое ухудшение финансового положения предприятий района по сравнению с соответствующим периодом прошлого года. Сальдированный финансовый результат крупных и средних предприятий составил 80326,0 тыс. рублей убытка (за январь-ноябрь 2017 г. 43510,0 тыс. руб</w:t>
      </w:r>
      <w:r w:rsidR="00B11100">
        <w:rPr>
          <w:bCs/>
          <w:color w:val="000000"/>
          <w:spacing w:val="-3"/>
          <w:sz w:val="28"/>
          <w:szCs w:val="28"/>
        </w:rPr>
        <w:t>.</w:t>
      </w:r>
      <w:r w:rsidRPr="003F3F28">
        <w:rPr>
          <w:bCs/>
          <w:color w:val="000000"/>
          <w:spacing w:val="-3"/>
          <w:sz w:val="28"/>
          <w:szCs w:val="28"/>
        </w:rPr>
        <w:t xml:space="preserve"> убытка по сопоставимому кругу организаций).</w:t>
      </w:r>
    </w:p>
    <w:p w:rsidR="0063473A" w:rsidRDefault="0063473A" w:rsidP="0063473A">
      <w:pPr>
        <w:jc w:val="center"/>
        <w:rPr>
          <w:color w:val="000000"/>
          <w:sz w:val="28"/>
          <w:szCs w:val="28"/>
        </w:rPr>
      </w:pPr>
    </w:p>
    <w:p w:rsidR="00BE7CED" w:rsidRPr="003F3F28" w:rsidRDefault="00BE7CED" w:rsidP="0063473A">
      <w:pPr>
        <w:jc w:val="center"/>
        <w:rPr>
          <w:b/>
          <w:color w:val="000000"/>
          <w:sz w:val="28"/>
          <w:szCs w:val="28"/>
        </w:rPr>
      </w:pPr>
      <w:r w:rsidRPr="003F3F28">
        <w:rPr>
          <w:b/>
          <w:color w:val="000000"/>
          <w:sz w:val="28"/>
          <w:szCs w:val="28"/>
        </w:rPr>
        <w:t>1.4. Потребительский рынок, оборот розничной торговли</w:t>
      </w:r>
    </w:p>
    <w:p w:rsidR="00A72FB9" w:rsidRPr="00A72FB9" w:rsidRDefault="00A72FB9" w:rsidP="00A72FB9">
      <w:pPr>
        <w:pStyle w:val="a0"/>
      </w:pPr>
    </w:p>
    <w:p w:rsidR="00A72FB9" w:rsidRPr="00A72FB9" w:rsidRDefault="00A72FB9" w:rsidP="00B11100">
      <w:pPr>
        <w:spacing w:line="200" w:lineRule="atLeast"/>
        <w:ind w:firstLine="708"/>
        <w:jc w:val="both"/>
        <w:rPr>
          <w:sz w:val="28"/>
          <w:szCs w:val="28"/>
          <w:highlight w:val="yellow"/>
        </w:rPr>
      </w:pPr>
      <w:r w:rsidRPr="00A72FB9">
        <w:rPr>
          <w:sz w:val="28"/>
          <w:szCs w:val="28"/>
        </w:rPr>
        <w:t>Оборот розничной торговли по итогам 2018г</w:t>
      </w:r>
      <w:r w:rsidR="00B11100">
        <w:rPr>
          <w:sz w:val="28"/>
          <w:szCs w:val="28"/>
        </w:rPr>
        <w:t>.</w:t>
      </w:r>
      <w:r w:rsidRPr="00A72FB9">
        <w:rPr>
          <w:sz w:val="28"/>
          <w:szCs w:val="28"/>
        </w:rPr>
        <w:t xml:space="preserve"> сложился в сумме 2 млрд. 059 млн. рублей по всем каналам реализации, индекс физического объема оборота розничной торговли составил 104,2% к уровню аналогичного периода 2017 года, превысив на 1,1% средне</w:t>
      </w:r>
      <w:r w:rsidR="00175093">
        <w:rPr>
          <w:sz w:val="28"/>
          <w:szCs w:val="28"/>
        </w:rPr>
        <w:t xml:space="preserve"> </w:t>
      </w:r>
      <w:r w:rsidRPr="00A72FB9">
        <w:rPr>
          <w:sz w:val="28"/>
          <w:szCs w:val="28"/>
        </w:rPr>
        <w:t>областное значение (103,1%). В действующих ценах оборот розничной торговли в январе-декабре 2018 года сложился в расчете на душу населения – 64,7 тыс. руб</w:t>
      </w:r>
      <w:r w:rsidR="00B11100">
        <w:rPr>
          <w:sz w:val="28"/>
          <w:szCs w:val="28"/>
        </w:rPr>
        <w:t>.</w:t>
      </w:r>
      <w:r w:rsidRPr="00A72FB9">
        <w:rPr>
          <w:sz w:val="28"/>
          <w:szCs w:val="28"/>
        </w:rPr>
        <w:t>, что в 3,3 раза меньше средне</w:t>
      </w:r>
      <w:r w:rsidR="00175093">
        <w:rPr>
          <w:sz w:val="28"/>
          <w:szCs w:val="28"/>
        </w:rPr>
        <w:t xml:space="preserve"> </w:t>
      </w:r>
      <w:r w:rsidRPr="00A72FB9">
        <w:rPr>
          <w:sz w:val="28"/>
          <w:szCs w:val="28"/>
        </w:rPr>
        <w:t>областного значения (218,2 тыс. рублей).</w:t>
      </w:r>
    </w:p>
    <w:p w:rsidR="00B11100" w:rsidRDefault="00A72FB9" w:rsidP="00CE72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11100">
        <w:rPr>
          <w:rFonts w:eastAsia="Calibri"/>
          <w:sz w:val="28"/>
          <w:szCs w:val="28"/>
        </w:rPr>
        <w:t xml:space="preserve">Обеспеченность населения площадью стационарных торговых объектов по району составила 431 </w:t>
      </w:r>
      <w:proofErr w:type="spellStart"/>
      <w:r w:rsidRPr="00B11100">
        <w:rPr>
          <w:rFonts w:eastAsia="Calibri"/>
          <w:sz w:val="28"/>
          <w:szCs w:val="28"/>
        </w:rPr>
        <w:t>кв.м</w:t>
      </w:r>
      <w:proofErr w:type="spellEnd"/>
      <w:r w:rsidRPr="00B11100">
        <w:rPr>
          <w:rFonts w:eastAsia="Calibri"/>
          <w:sz w:val="28"/>
          <w:szCs w:val="28"/>
        </w:rPr>
        <w:t xml:space="preserve">. на 1000 человек, что на 6,4% превышает норматив минимальной обеспеченности, утвержденный постановлением Правительства РО от 01.09.2016 №619 (в </w:t>
      </w:r>
      <w:proofErr w:type="spellStart"/>
      <w:r w:rsidRPr="00B11100">
        <w:rPr>
          <w:rFonts w:eastAsia="Calibri"/>
          <w:sz w:val="28"/>
          <w:szCs w:val="28"/>
        </w:rPr>
        <w:t>ред</w:t>
      </w:r>
      <w:proofErr w:type="gramStart"/>
      <w:r w:rsidRPr="00B11100">
        <w:rPr>
          <w:rFonts w:eastAsia="Calibri"/>
          <w:sz w:val="28"/>
          <w:szCs w:val="28"/>
        </w:rPr>
        <w:t>.о</w:t>
      </w:r>
      <w:proofErr w:type="gramEnd"/>
      <w:r w:rsidRPr="00B11100">
        <w:rPr>
          <w:rFonts w:eastAsia="Calibri"/>
          <w:sz w:val="28"/>
          <w:szCs w:val="28"/>
        </w:rPr>
        <w:t>т</w:t>
      </w:r>
      <w:proofErr w:type="spellEnd"/>
      <w:r w:rsidRPr="00B11100">
        <w:rPr>
          <w:rFonts w:eastAsia="Calibri"/>
          <w:sz w:val="28"/>
          <w:szCs w:val="28"/>
        </w:rPr>
        <w:t xml:space="preserve"> 16.11.2016 №775). </w:t>
      </w:r>
      <w:r w:rsidRPr="00B11100">
        <w:rPr>
          <w:sz w:val="28"/>
          <w:szCs w:val="28"/>
        </w:rPr>
        <w:t xml:space="preserve">Основной прирост произошел за счет открытия 13 новых объектов розничной торговли: магазины «Продукты», «Хозяин» в ст. Раздорская, «Радуга» в </w:t>
      </w:r>
      <w:proofErr w:type="spellStart"/>
      <w:r w:rsidRPr="00B11100">
        <w:rPr>
          <w:sz w:val="28"/>
          <w:szCs w:val="28"/>
        </w:rPr>
        <w:t>ст</w:t>
      </w:r>
      <w:proofErr w:type="gramStart"/>
      <w:r w:rsidRPr="00B11100">
        <w:rPr>
          <w:sz w:val="28"/>
          <w:szCs w:val="28"/>
        </w:rPr>
        <w:t>.У</w:t>
      </w:r>
      <w:proofErr w:type="gramEnd"/>
      <w:r w:rsidRPr="00B11100">
        <w:rPr>
          <w:sz w:val="28"/>
          <w:szCs w:val="28"/>
        </w:rPr>
        <w:t>сть-Быстрянской</w:t>
      </w:r>
      <w:proofErr w:type="spellEnd"/>
      <w:r w:rsidRPr="00B11100">
        <w:rPr>
          <w:sz w:val="28"/>
          <w:szCs w:val="28"/>
        </w:rPr>
        <w:t>, аптечный пункт в ст.</w:t>
      </w:r>
      <w:r w:rsidR="00B11100" w:rsidRPr="00B11100">
        <w:rPr>
          <w:sz w:val="28"/>
          <w:szCs w:val="28"/>
        </w:rPr>
        <w:t> </w:t>
      </w:r>
      <w:proofErr w:type="spellStart"/>
      <w:r w:rsidRPr="00B11100">
        <w:rPr>
          <w:sz w:val="28"/>
          <w:szCs w:val="28"/>
        </w:rPr>
        <w:t>Мелиховской</w:t>
      </w:r>
      <w:proofErr w:type="spellEnd"/>
      <w:r w:rsidRPr="00B11100">
        <w:rPr>
          <w:sz w:val="28"/>
          <w:szCs w:val="28"/>
        </w:rPr>
        <w:t>, «Мясная лавка», «Деточка», «</w:t>
      </w:r>
      <w:proofErr w:type="spellStart"/>
      <w:r w:rsidRPr="00B11100">
        <w:rPr>
          <w:sz w:val="28"/>
          <w:szCs w:val="28"/>
        </w:rPr>
        <w:t>Ермолинские</w:t>
      </w:r>
      <w:proofErr w:type="spellEnd"/>
      <w:r w:rsidRPr="00B11100">
        <w:rPr>
          <w:sz w:val="28"/>
          <w:szCs w:val="28"/>
        </w:rPr>
        <w:t xml:space="preserve"> полуфабрикаты», «Обувь», «Отличник», «Совенок», «Визит», «Медтехника», «</w:t>
      </w:r>
      <w:proofErr w:type="spellStart"/>
      <w:r w:rsidRPr="00B11100">
        <w:rPr>
          <w:sz w:val="28"/>
          <w:szCs w:val="28"/>
        </w:rPr>
        <w:t>КанцПарк</w:t>
      </w:r>
      <w:proofErr w:type="spellEnd"/>
      <w:r w:rsidRPr="00B11100">
        <w:rPr>
          <w:sz w:val="28"/>
          <w:szCs w:val="28"/>
        </w:rPr>
        <w:t>», в р.п.</w:t>
      </w:r>
      <w:r w:rsidR="00B11100" w:rsidRPr="00B11100">
        <w:rPr>
          <w:sz w:val="28"/>
          <w:szCs w:val="28"/>
        </w:rPr>
        <w:t> </w:t>
      </w:r>
      <w:r w:rsidRPr="00B11100">
        <w:rPr>
          <w:sz w:val="28"/>
          <w:szCs w:val="28"/>
        </w:rPr>
        <w:t>Усть-Донецкий.</w:t>
      </w:r>
    </w:p>
    <w:p w:rsidR="00B11100" w:rsidRPr="00B11100" w:rsidRDefault="00CE7232" w:rsidP="00B11100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B11100">
        <w:rPr>
          <w:sz w:val="28"/>
          <w:szCs w:val="28"/>
        </w:rPr>
        <w:t xml:space="preserve">Услуги бытового обслуживания населения на территории Усть-Донецкого района по состоянию на 01.01.2019 оказывают 18 юридических лиц и 129 индивидуальных предпринимателей, а также </w:t>
      </w:r>
      <w:r w:rsidR="00B11100" w:rsidRPr="00B11100">
        <w:rPr>
          <w:sz w:val="28"/>
          <w:szCs w:val="28"/>
        </w:rPr>
        <w:t xml:space="preserve">действуют 15 приемных пунктов. </w:t>
      </w:r>
      <w:r w:rsidRPr="00B11100">
        <w:rPr>
          <w:sz w:val="28"/>
          <w:szCs w:val="28"/>
        </w:rPr>
        <w:t>Количество предприятий за аналогичный период прошлого года увеличилось на 3 объекта.</w:t>
      </w:r>
    </w:p>
    <w:p w:rsidR="00E40BFA" w:rsidRPr="00B11100" w:rsidRDefault="00BE7CED" w:rsidP="00AB55EC">
      <w:pPr>
        <w:numPr>
          <w:ilvl w:val="0"/>
          <w:numId w:val="1"/>
        </w:numPr>
        <w:spacing w:line="200" w:lineRule="atLeast"/>
        <w:ind w:left="0" w:firstLine="709"/>
        <w:jc w:val="center"/>
        <w:rPr>
          <w:color w:val="000000"/>
          <w:sz w:val="28"/>
          <w:szCs w:val="28"/>
        </w:rPr>
      </w:pPr>
      <w:r w:rsidRPr="00B11100">
        <w:rPr>
          <w:b/>
          <w:bCs/>
          <w:sz w:val="28"/>
          <w:szCs w:val="28"/>
        </w:rPr>
        <w:t>1.5. Малое предпринимательство</w:t>
      </w:r>
    </w:p>
    <w:p w:rsidR="00B11100" w:rsidRPr="00B11100" w:rsidRDefault="00B11100" w:rsidP="00AB55EC">
      <w:pPr>
        <w:numPr>
          <w:ilvl w:val="0"/>
          <w:numId w:val="1"/>
        </w:numPr>
        <w:spacing w:line="200" w:lineRule="atLeast"/>
        <w:ind w:left="0" w:firstLine="709"/>
        <w:jc w:val="center"/>
        <w:rPr>
          <w:color w:val="000000"/>
          <w:sz w:val="28"/>
          <w:szCs w:val="28"/>
        </w:rPr>
      </w:pPr>
    </w:p>
    <w:p w:rsidR="00B11100" w:rsidRDefault="00BE7CED" w:rsidP="00B1110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AF5A4E">
        <w:rPr>
          <w:color w:val="000000"/>
          <w:sz w:val="28"/>
          <w:szCs w:val="28"/>
        </w:rPr>
        <w:t>Малый бизнес играет важную роль в экономической жизни общества и имеет такие преимущества перед крупным бизнесом, как гибкость и адаптивность к различным условиям хозяйствован</w:t>
      </w:r>
      <w:r w:rsidR="00B11100">
        <w:rPr>
          <w:color w:val="000000"/>
          <w:sz w:val="28"/>
          <w:szCs w:val="28"/>
        </w:rPr>
        <w:t>ия, антикризисную устойчивость.</w:t>
      </w:r>
    </w:p>
    <w:p w:rsidR="00B11100" w:rsidRPr="00B11100" w:rsidRDefault="00B11100" w:rsidP="00B11100">
      <w:pPr>
        <w:spacing w:line="200" w:lineRule="atLeast"/>
        <w:ind w:firstLine="709"/>
        <w:jc w:val="both"/>
        <w:rPr>
          <w:color w:val="000000"/>
          <w:sz w:val="28"/>
          <w:szCs w:val="28"/>
        </w:rPr>
        <w:sectPr w:rsidR="00B11100" w:rsidRPr="00B11100" w:rsidSect="00212FD3">
          <w:footerReference w:type="default" r:id="rId9"/>
          <w:pgSz w:w="11906" w:h="16838"/>
          <w:pgMar w:top="851" w:right="851" w:bottom="851" w:left="1134" w:header="720" w:footer="709" w:gutter="0"/>
          <w:cols w:space="720"/>
          <w:docGrid w:linePitch="600" w:charSpace="40960"/>
        </w:sectPr>
      </w:pPr>
    </w:p>
    <w:tbl>
      <w:tblPr>
        <w:tblW w:w="9773" w:type="dxa"/>
        <w:jc w:val="center"/>
        <w:tblInd w:w="-34" w:type="dxa"/>
        <w:tblLayout w:type="fixed"/>
        <w:tblLook w:val="0020" w:firstRow="1" w:lastRow="0" w:firstColumn="0" w:lastColumn="0" w:noHBand="0" w:noVBand="0"/>
      </w:tblPr>
      <w:tblGrid>
        <w:gridCol w:w="2265"/>
        <w:gridCol w:w="854"/>
        <w:gridCol w:w="709"/>
        <w:gridCol w:w="850"/>
        <w:gridCol w:w="851"/>
        <w:gridCol w:w="850"/>
        <w:gridCol w:w="850"/>
        <w:gridCol w:w="851"/>
        <w:gridCol w:w="848"/>
        <w:gridCol w:w="845"/>
      </w:tblGrid>
      <w:tr w:rsidR="00E40BFA" w:rsidRPr="00DD4609" w:rsidTr="00DD4609">
        <w:trPr>
          <w:cantSplit/>
          <w:trHeight w:val="274"/>
          <w:tblHeader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Единица</w:t>
            </w:r>
          </w:p>
          <w:p w:rsidR="00E40BFA" w:rsidRPr="00DD4609" w:rsidRDefault="00E40BFA" w:rsidP="00B1110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BFA" w:rsidRPr="00DD4609" w:rsidRDefault="00DD4609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2024 год</w:t>
            </w:r>
          </w:p>
        </w:tc>
      </w:tr>
      <w:tr w:rsidR="00E40BFA" w:rsidRPr="00DD4609" w:rsidTr="00DD4609">
        <w:trPr>
          <w:cantSplit/>
          <w:trHeight w:val="238"/>
          <w:tblHeader/>
          <w:jc w:val="center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прогноз</w:t>
            </w:r>
          </w:p>
        </w:tc>
      </w:tr>
      <w:tr w:rsidR="00E40B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168"/>
          <w:tblHeader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DD4609">
              <w:rPr>
                <w:i/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spacing w:line="240" w:lineRule="auto"/>
              <w:jc w:val="center"/>
              <w:rPr>
                <w:i/>
                <w:kern w:val="2"/>
                <w:sz w:val="18"/>
                <w:szCs w:val="18"/>
              </w:rPr>
            </w:pPr>
            <w:r w:rsidRPr="00DD4609">
              <w:rPr>
                <w:i/>
                <w:kern w:val="2"/>
                <w:sz w:val="18"/>
                <w:szCs w:val="18"/>
              </w:rPr>
              <w:t>10</w:t>
            </w:r>
          </w:p>
        </w:tc>
      </w:tr>
      <w:tr w:rsidR="00E40B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D4609">
              <w:rPr>
                <w:b/>
                <w:i/>
                <w:sz w:val="18"/>
                <w:szCs w:val="18"/>
              </w:rPr>
              <w:t>Малое предпринимательство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FA" w:rsidRPr="00DD4609" w:rsidRDefault="00E40B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Число малых предприятий – всего по состоянию на конец года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D4609">
              <w:rPr>
                <w:i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123</w:t>
            </w: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Количество средних предприятий – всего по состоянию на конец года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D4609">
              <w:rPr>
                <w:i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5</w:t>
            </w: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Количество ИП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D4609">
              <w:rPr>
                <w:i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615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620</w:t>
            </w: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2FA" w:rsidRPr="0002017F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2017F">
              <w:rPr>
                <w:i/>
                <w:sz w:val="18"/>
                <w:szCs w:val="18"/>
              </w:rPr>
              <w:t xml:space="preserve">Оборот малых предприятий (с учетом </w:t>
            </w:r>
            <w:proofErr w:type="spellStart"/>
            <w:r w:rsidRPr="0002017F">
              <w:rPr>
                <w:i/>
                <w:sz w:val="18"/>
                <w:szCs w:val="18"/>
              </w:rPr>
              <w:t>микропредприятий</w:t>
            </w:r>
            <w:proofErr w:type="spellEnd"/>
            <w:r w:rsidRPr="0002017F">
              <w:rPr>
                <w:i/>
                <w:sz w:val="18"/>
                <w:szCs w:val="18"/>
              </w:rPr>
              <w:t>) – всего</w:t>
            </w:r>
          </w:p>
          <w:p w:rsidR="00A672FA" w:rsidRPr="0002017F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2017F">
              <w:rPr>
                <w:i/>
                <w:sz w:val="18"/>
                <w:szCs w:val="18"/>
              </w:rPr>
              <w:t>в действующих ценах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017F">
              <w:rPr>
                <w:i/>
                <w:sz w:val="16"/>
                <w:szCs w:val="16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2017F">
              <w:rPr>
                <w:i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2017F">
              <w:rPr>
                <w:i/>
                <w:color w:val="000000"/>
                <w:sz w:val="18"/>
                <w:szCs w:val="18"/>
              </w:rPr>
              <w:t>3483</w:t>
            </w:r>
            <w:r w:rsidR="0002017F" w:rsidRPr="0002017F">
              <w:rPr>
                <w:i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3802,4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4188,5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4666,08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5218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5791,98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6429,1</w:t>
            </w: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2017F">
              <w:rPr>
                <w:i/>
                <w:sz w:val="18"/>
                <w:szCs w:val="18"/>
              </w:rPr>
              <w:t>темп роста в действующих ценах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017F">
              <w:rPr>
                <w:i/>
                <w:sz w:val="16"/>
                <w:szCs w:val="16"/>
              </w:rPr>
              <w:t xml:space="preserve">% к </w:t>
            </w:r>
            <w:proofErr w:type="spellStart"/>
            <w:r w:rsidRPr="0002017F">
              <w:rPr>
                <w:i/>
                <w:sz w:val="16"/>
                <w:szCs w:val="16"/>
              </w:rPr>
              <w:t>предыдущ</w:t>
            </w:r>
            <w:proofErr w:type="spellEnd"/>
            <w:r w:rsidRPr="0002017F">
              <w:rPr>
                <w:i/>
                <w:sz w:val="16"/>
                <w:szCs w:val="16"/>
              </w:rPr>
              <w:t>.</w:t>
            </w:r>
          </w:p>
          <w:p w:rsidR="00A672FA" w:rsidRPr="0002017F" w:rsidRDefault="00A672FA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2017F">
              <w:rPr>
                <w:i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 w:rsidP="008C1F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2017F">
              <w:rPr>
                <w:i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02017F" w:rsidRDefault="00A672FA" w:rsidP="008C1F45">
            <w:pPr>
              <w:jc w:val="center"/>
              <w:rPr>
                <w:i/>
                <w:sz w:val="18"/>
                <w:szCs w:val="18"/>
              </w:rPr>
            </w:pPr>
            <w:r w:rsidRPr="0002017F">
              <w:rPr>
                <w:i/>
                <w:sz w:val="18"/>
                <w:szCs w:val="18"/>
              </w:rPr>
              <w:t>107,6</w:t>
            </w:r>
            <w:r w:rsidR="0002017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8C1F45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109,16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8C1F45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 w:rsidP="008C1F45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 w:rsidP="008C1F45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111,83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111,00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111,00</w:t>
            </w:r>
          </w:p>
        </w:tc>
      </w:tr>
      <w:tr w:rsidR="00A672FA" w:rsidRPr="00DD4609" w:rsidTr="00DD4609">
        <w:tblPrEx>
          <w:tblLook w:val="0000" w:firstRow="0" w:lastRow="0" w:firstColumn="0" w:lastColumn="0" w:noHBand="0" w:noVBand="0"/>
        </w:tblPrEx>
        <w:trPr>
          <w:cantSplit/>
          <w:trHeight w:val="32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Оборот средних предприятий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D4609">
              <w:rPr>
                <w:i/>
                <w:sz w:val="16"/>
                <w:szCs w:val="16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D4609">
              <w:rPr>
                <w:i/>
                <w:color w:val="000000"/>
                <w:sz w:val="18"/>
                <w:szCs w:val="18"/>
              </w:rPr>
              <w:t>840,13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764,03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806,59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854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908,69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A672FA">
            <w:pPr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971,53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1038,57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FA" w:rsidRPr="00DD4609" w:rsidRDefault="001D3C5B" w:rsidP="00B1110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D4609">
              <w:rPr>
                <w:i/>
                <w:sz w:val="18"/>
                <w:szCs w:val="18"/>
              </w:rPr>
              <w:t>1110,23</w:t>
            </w:r>
          </w:p>
        </w:tc>
      </w:tr>
    </w:tbl>
    <w:p w:rsidR="00E40BFA" w:rsidRPr="001D3C5B" w:rsidRDefault="00E40BFA" w:rsidP="009943E8">
      <w:pPr>
        <w:spacing w:line="200" w:lineRule="atLeast"/>
        <w:rPr>
          <w:color w:val="000000"/>
          <w:sz w:val="24"/>
          <w:szCs w:val="24"/>
        </w:rPr>
      </w:pPr>
      <w:r w:rsidRPr="001D3C5B">
        <w:rPr>
          <w:color w:val="000000"/>
          <w:sz w:val="24"/>
          <w:szCs w:val="24"/>
        </w:rPr>
        <w:t>(Динамика развития малого предпринимательства в Усть-Донецком районе)</w:t>
      </w:r>
    </w:p>
    <w:p w:rsidR="00DD4609" w:rsidRDefault="00DD4609" w:rsidP="005132EE">
      <w:pPr>
        <w:ind w:right="27"/>
        <w:jc w:val="both"/>
        <w:rPr>
          <w:sz w:val="28"/>
          <w:szCs w:val="28"/>
        </w:rPr>
      </w:pPr>
    </w:p>
    <w:p w:rsidR="005132EE" w:rsidRPr="0024758A" w:rsidRDefault="005132EE" w:rsidP="005132EE">
      <w:pPr>
        <w:ind w:right="27"/>
        <w:jc w:val="both"/>
        <w:rPr>
          <w:sz w:val="28"/>
          <w:szCs w:val="28"/>
        </w:rPr>
      </w:pPr>
      <w:r w:rsidRPr="001613E6">
        <w:rPr>
          <w:sz w:val="28"/>
          <w:szCs w:val="28"/>
        </w:rPr>
        <w:t>В 2018 году число индивидуальных предпринимателей  по сравнению с 2017 годом увеличилось на 0,3%</w:t>
      </w:r>
      <w:r>
        <w:rPr>
          <w:sz w:val="28"/>
          <w:szCs w:val="28"/>
        </w:rPr>
        <w:t>, несмотря на два завершившихся этапа перехода на новый порядок использования контрольно-кассовой техники.</w:t>
      </w:r>
    </w:p>
    <w:p w:rsidR="005132EE" w:rsidRDefault="005132EE" w:rsidP="005132EE">
      <w:pPr>
        <w:pStyle w:val="af1"/>
        <w:spacing w:before="0" w:after="0"/>
        <w:jc w:val="both"/>
        <w:rPr>
          <w:sz w:val="28"/>
          <w:szCs w:val="28"/>
        </w:rPr>
      </w:pPr>
      <w:r w:rsidRPr="0024758A">
        <w:rPr>
          <w:sz w:val="28"/>
          <w:szCs w:val="28"/>
        </w:rPr>
        <w:t>Наибольший удельный вес в деятельности предприятий малого и среднего бизнеса составляет оптовая и розничная торговля</w:t>
      </w:r>
      <w:r>
        <w:rPr>
          <w:sz w:val="28"/>
          <w:szCs w:val="28"/>
        </w:rPr>
        <w:t xml:space="preserve"> 31,25%</w:t>
      </w:r>
      <w:r w:rsidRPr="0024758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производство</w:t>
      </w:r>
      <w:r w:rsidRPr="0024758A">
        <w:rPr>
          <w:sz w:val="28"/>
          <w:szCs w:val="28"/>
        </w:rPr>
        <w:t xml:space="preserve"> сельхозпродукции</w:t>
      </w:r>
      <w:r>
        <w:rPr>
          <w:sz w:val="28"/>
          <w:szCs w:val="28"/>
        </w:rPr>
        <w:t xml:space="preserve"> 16,9%</w:t>
      </w:r>
      <w:r w:rsidRPr="0024758A">
        <w:rPr>
          <w:sz w:val="28"/>
          <w:szCs w:val="28"/>
        </w:rPr>
        <w:t xml:space="preserve"> в связи с сельскохозя</w:t>
      </w:r>
      <w:r>
        <w:rPr>
          <w:sz w:val="28"/>
          <w:szCs w:val="28"/>
        </w:rPr>
        <w:t>йственной специализацией района, услуги населению составляют 15,5%.</w:t>
      </w:r>
    </w:p>
    <w:p w:rsidR="00F212DA" w:rsidRDefault="00F212DA" w:rsidP="00E1459E">
      <w:pPr>
        <w:spacing w:line="200" w:lineRule="atLeast"/>
        <w:jc w:val="both"/>
        <w:rPr>
          <w:sz w:val="28"/>
          <w:szCs w:val="28"/>
        </w:rPr>
      </w:pPr>
      <w:r w:rsidRPr="0002017F">
        <w:rPr>
          <w:sz w:val="28"/>
          <w:szCs w:val="28"/>
        </w:rPr>
        <w:t>Оборот малых (с учетом микро</w:t>
      </w:r>
      <w:r w:rsidR="00175093">
        <w:rPr>
          <w:sz w:val="28"/>
          <w:szCs w:val="28"/>
        </w:rPr>
        <w:t xml:space="preserve"> </w:t>
      </w:r>
      <w:r w:rsidRPr="0002017F">
        <w:rPr>
          <w:sz w:val="28"/>
          <w:szCs w:val="28"/>
        </w:rPr>
        <w:t>предприятий) в 2018 год составил 3483,4</w:t>
      </w:r>
      <w:r w:rsidR="00E1459E">
        <w:rPr>
          <w:sz w:val="28"/>
          <w:szCs w:val="28"/>
        </w:rPr>
        <w:t xml:space="preserve">млн. </w:t>
      </w:r>
      <w:r w:rsidRPr="0002017F">
        <w:rPr>
          <w:sz w:val="28"/>
          <w:szCs w:val="28"/>
        </w:rPr>
        <w:t>рублей, что на 7,6% больше 2017 года.</w:t>
      </w:r>
    </w:p>
    <w:p w:rsidR="009943E8" w:rsidRDefault="009943E8">
      <w:pPr>
        <w:spacing w:line="20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E7CED" w:rsidRDefault="00BE7CED">
      <w:pPr>
        <w:spacing w:line="20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AF5A4E">
        <w:rPr>
          <w:b/>
          <w:bCs/>
          <w:color w:val="000000"/>
          <w:sz w:val="28"/>
          <w:szCs w:val="28"/>
        </w:rPr>
        <w:t>1.6. Инвестиционная деятельность</w:t>
      </w:r>
    </w:p>
    <w:p w:rsidR="00B11100" w:rsidRPr="00AF5A4E" w:rsidRDefault="00B1110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AF5A4E" w:rsidRDefault="00AF5A4E" w:rsidP="00BB090C">
      <w:pPr>
        <w:shd w:val="clear" w:color="auto" w:fill="FFFFFF"/>
        <w:spacing w:line="24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AF5A4E">
        <w:rPr>
          <w:bCs/>
          <w:color w:val="000000"/>
          <w:spacing w:val="-3"/>
          <w:sz w:val="28"/>
          <w:szCs w:val="28"/>
        </w:rPr>
        <w:t xml:space="preserve">Итоги </w:t>
      </w:r>
      <w:r w:rsidRPr="003F3F28">
        <w:rPr>
          <w:bCs/>
          <w:color w:val="000000"/>
          <w:spacing w:val="-3"/>
          <w:sz w:val="28"/>
          <w:szCs w:val="28"/>
        </w:rPr>
        <w:t>инвестиционной деятельности</w:t>
      </w:r>
      <w:r w:rsidRPr="00AF5A4E">
        <w:rPr>
          <w:bCs/>
          <w:color w:val="000000"/>
          <w:spacing w:val="-3"/>
          <w:sz w:val="28"/>
          <w:szCs w:val="28"/>
        </w:rPr>
        <w:t xml:space="preserve"> по организациям, не относящимся к субъектам малого предпринимательства, за январь-декабрь 2018 года свидетельствуют об увеличении по сравнению с соответствующим периодом прошлого года на 19,9</w:t>
      </w:r>
      <w:r w:rsidR="00B11100">
        <w:rPr>
          <w:bCs/>
          <w:color w:val="000000"/>
          <w:spacing w:val="-3"/>
          <w:sz w:val="28"/>
          <w:szCs w:val="28"/>
        </w:rPr>
        <w:t>%</w:t>
      </w:r>
      <w:r w:rsidRPr="00AF5A4E">
        <w:rPr>
          <w:bCs/>
          <w:color w:val="000000"/>
          <w:spacing w:val="-3"/>
          <w:sz w:val="28"/>
          <w:szCs w:val="28"/>
        </w:rPr>
        <w:t>.</w:t>
      </w:r>
    </w:p>
    <w:p w:rsidR="00AF5A4E" w:rsidRDefault="00AF5A4E" w:rsidP="00BB090C">
      <w:pPr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AF5A4E">
        <w:rPr>
          <w:sz w:val="28"/>
          <w:szCs w:val="28"/>
        </w:rPr>
        <w:t>Крупные инвестиционные проекты</w:t>
      </w:r>
      <w:r>
        <w:rPr>
          <w:sz w:val="28"/>
          <w:szCs w:val="28"/>
        </w:rPr>
        <w:t>:</w:t>
      </w:r>
    </w:p>
    <w:p w:rsidR="00AF5A4E" w:rsidRPr="00AF5A4E" w:rsidRDefault="00AF5A4E" w:rsidP="00BB090C">
      <w:pPr>
        <w:spacing w:line="240" w:lineRule="auto"/>
        <w:jc w:val="both"/>
        <w:outlineLvl w:val="0"/>
        <w:rPr>
          <w:sz w:val="28"/>
          <w:szCs w:val="28"/>
        </w:rPr>
      </w:pPr>
      <w:r w:rsidRPr="00AF5A4E">
        <w:rPr>
          <w:sz w:val="28"/>
          <w:szCs w:val="28"/>
        </w:rPr>
        <w:t xml:space="preserve">1. </w:t>
      </w:r>
      <w:proofErr w:type="gramStart"/>
      <w:r w:rsidRPr="00AF5A4E">
        <w:rPr>
          <w:sz w:val="28"/>
          <w:szCs w:val="28"/>
        </w:rPr>
        <w:t>Инициатор – ООО «Южная угольная компания», Строительство шахты «</w:t>
      </w:r>
      <w:proofErr w:type="spellStart"/>
      <w:r w:rsidRPr="00AF5A4E">
        <w:rPr>
          <w:sz w:val="28"/>
          <w:szCs w:val="28"/>
        </w:rPr>
        <w:t>Садкинская</w:t>
      </w:r>
      <w:proofErr w:type="spellEnd"/>
      <w:r w:rsidRPr="00AF5A4E">
        <w:rPr>
          <w:sz w:val="28"/>
          <w:szCs w:val="28"/>
        </w:rPr>
        <w:t xml:space="preserve"> – Восточная», ввод в эксплуатацию – 2022 год, стоимость – 9900,0 млн</w:t>
      </w:r>
      <w:r w:rsidR="00B11100">
        <w:rPr>
          <w:sz w:val="28"/>
          <w:szCs w:val="28"/>
        </w:rPr>
        <w:t>. руб., 930 новых рабочих мест;</w:t>
      </w:r>
      <w:proofErr w:type="gramEnd"/>
    </w:p>
    <w:p w:rsidR="00AF5A4E" w:rsidRPr="00AF5A4E" w:rsidRDefault="00AF5A4E" w:rsidP="00BB090C">
      <w:pPr>
        <w:shd w:val="clear" w:color="auto" w:fill="FFFFFF"/>
        <w:spacing w:line="240" w:lineRule="auto"/>
        <w:jc w:val="both"/>
        <w:rPr>
          <w:rFonts w:eastAsia="Times New Roman CYR"/>
          <w:bCs/>
          <w:color w:val="000000"/>
          <w:spacing w:val="-3"/>
          <w:sz w:val="28"/>
          <w:szCs w:val="28"/>
        </w:rPr>
      </w:pPr>
      <w:r w:rsidRPr="00AF5A4E">
        <w:rPr>
          <w:sz w:val="28"/>
          <w:szCs w:val="28"/>
        </w:rPr>
        <w:t xml:space="preserve">2. </w:t>
      </w:r>
      <w:proofErr w:type="gramStart"/>
      <w:r w:rsidRPr="00AF5A4E">
        <w:rPr>
          <w:sz w:val="28"/>
          <w:szCs w:val="28"/>
        </w:rPr>
        <w:t>Инициатор – ООО «ФЛЭШ», строительство автомобильных блочных АЗС на территории Ростовской области, проект совместный с другими муниципальными образованиями (г. Ростов-на-Дону, г. Азов, г. Аксай,</w:t>
      </w:r>
      <w:r w:rsidR="00B11100">
        <w:rPr>
          <w:sz w:val="28"/>
          <w:szCs w:val="28"/>
        </w:rPr>
        <w:t xml:space="preserve"> г. Таганрог, г. Новошахтинск, </w:t>
      </w:r>
      <w:r w:rsidRPr="00AF5A4E">
        <w:rPr>
          <w:sz w:val="28"/>
          <w:szCs w:val="28"/>
        </w:rPr>
        <w:t>г.</w:t>
      </w:r>
      <w:r w:rsidR="00B11100">
        <w:rPr>
          <w:sz w:val="28"/>
          <w:szCs w:val="28"/>
        </w:rPr>
        <w:t> </w:t>
      </w:r>
      <w:r w:rsidRPr="00AF5A4E">
        <w:rPr>
          <w:sz w:val="28"/>
          <w:szCs w:val="28"/>
        </w:rPr>
        <w:t xml:space="preserve">Новочеркасск, Азовский, </w:t>
      </w:r>
      <w:proofErr w:type="spellStart"/>
      <w:r w:rsidRPr="00AF5A4E">
        <w:rPr>
          <w:sz w:val="28"/>
          <w:szCs w:val="28"/>
        </w:rPr>
        <w:t>Аксайский</w:t>
      </w:r>
      <w:proofErr w:type="spellEnd"/>
      <w:r w:rsidRPr="00AF5A4E">
        <w:rPr>
          <w:sz w:val="28"/>
          <w:szCs w:val="28"/>
        </w:rPr>
        <w:t xml:space="preserve">, Багаевский, </w:t>
      </w:r>
      <w:proofErr w:type="spellStart"/>
      <w:r w:rsidRPr="00AF5A4E">
        <w:rPr>
          <w:sz w:val="28"/>
          <w:szCs w:val="28"/>
        </w:rPr>
        <w:t>Мясниковский</w:t>
      </w:r>
      <w:proofErr w:type="spellEnd"/>
      <w:r w:rsidRPr="00AF5A4E">
        <w:rPr>
          <w:sz w:val="28"/>
          <w:szCs w:val="28"/>
        </w:rPr>
        <w:t>, Орловский и др. районы) ввод в эксплуа</w:t>
      </w:r>
      <w:r w:rsidR="00B11100">
        <w:rPr>
          <w:sz w:val="28"/>
          <w:szCs w:val="28"/>
        </w:rPr>
        <w:t>тацию – 2019 год, стоимость – 1</w:t>
      </w:r>
      <w:r w:rsidRPr="00AF5A4E">
        <w:rPr>
          <w:sz w:val="28"/>
          <w:szCs w:val="28"/>
        </w:rPr>
        <w:t>260,0 млн. руб., 319 новых рабочих мест</w:t>
      </w:r>
      <w:r>
        <w:rPr>
          <w:sz w:val="28"/>
          <w:szCs w:val="28"/>
        </w:rPr>
        <w:t>.</w:t>
      </w:r>
      <w:proofErr w:type="gramEnd"/>
    </w:p>
    <w:p w:rsidR="00BE7CED" w:rsidRPr="008A4E75" w:rsidRDefault="00BE7CED" w:rsidP="00AF5A4E">
      <w:pPr>
        <w:ind w:firstLine="709"/>
        <w:jc w:val="both"/>
        <w:rPr>
          <w:sz w:val="28"/>
          <w:szCs w:val="28"/>
          <w:highlight w:val="yellow"/>
        </w:rPr>
      </w:pPr>
    </w:p>
    <w:p w:rsidR="00BE7CED" w:rsidRDefault="00B11100" w:rsidP="00BB090C">
      <w:pPr>
        <w:spacing w:line="240" w:lineRule="auto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1.7. Сельское хозяйство</w:t>
      </w:r>
    </w:p>
    <w:p w:rsidR="00B11100" w:rsidRPr="00BB090C" w:rsidRDefault="00B11100" w:rsidP="00BB090C">
      <w:pPr>
        <w:spacing w:line="240" w:lineRule="auto"/>
        <w:jc w:val="center"/>
        <w:rPr>
          <w:rFonts w:eastAsia="Mangal"/>
          <w:b/>
          <w:sz w:val="28"/>
          <w:szCs w:val="28"/>
        </w:rPr>
      </w:pPr>
    </w:p>
    <w:p w:rsidR="00BB090C" w:rsidRDefault="00BB090C" w:rsidP="00B1110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отраслью экономики Усть-Донецкого района является сельское хозяйство. Площадь сельскохозяйственных угодий занимает 68,7% территории района. Численность с</w:t>
      </w:r>
      <w:r w:rsidR="00B11100">
        <w:rPr>
          <w:sz w:val="28"/>
          <w:szCs w:val="28"/>
        </w:rPr>
        <w:t>ельских жителей составляет 64,5</w:t>
      </w:r>
      <w:r>
        <w:rPr>
          <w:sz w:val="28"/>
          <w:szCs w:val="28"/>
        </w:rPr>
        <w:t xml:space="preserve">% от общего числа жителей района, которые проживают в </w:t>
      </w:r>
      <w:r w:rsidR="00B11100">
        <w:rPr>
          <w:sz w:val="28"/>
          <w:szCs w:val="28"/>
        </w:rPr>
        <w:t>28 сельских населенных пунктах.</w:t>
      </w:r>
    </w:p>
    <w:p w:rsidR="00BB090C" w:rsidRDefault="00BB090C" w:rsidP="00BB090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сельскохозяйственную продукцию в районе производили 3 предприятия,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</w:t>
      </w:r>
      <w:r w:rsidR="005111C7">
        <w:rPr>
          <w:sz w:val="28"/>
          <w:szCs w:val="28"/>
        </w:rPr>
        <w:t>крупным и средним предприятиям:</w:t>
      </w:r>
      <w:r>
        <w:rPr>
          <w:sz w:val="28"/>
          <w:szCs w:val="28"/>
        </w:rPr>
        <w:t xml:space="preserve"> СХА «Рассвет», ООО «</w:t>
      </w:r>
      <w:proofErr w:type="spellStart"/>
      <w:r>
        <w:rPr>
          <w:sz w:val="28"/>
          <w:szCs w:val="28"/>
        </w:rPr>
        <w:t>Урсдон</w:t>
      </w:r>
      <w:proofErr w:type="spellEnd"/>
      <w:r>
        <w:rPr>
          <w:sz w:val="28"/>
          <w:szCs w:val="28"/>
        </w:rPr>
        <w:t>», ООО «Усть-Донецкий АПК» и 7 малых предприятий, а также крестьянско-фермерские и личные</w:t>
      </w:r>
      <w:r w:rsidR="005111C7">
        <w:rPr>
          <w:sz w:val="28"/>
          <w:szCs w:val="28"/>
        </w:rPr>
        <w:t xml:space="preserve"> подсобные хозяйства.</w:t>
      </w:r>
    </w:p>
    <w:p w:rsidR="00BB090C" w:rsidRDefault="00BB090C" w:rsidP="00BB090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специализация в большинстве хозяйств – производство зерновых и зернобобовых культур, масло</w:t>
      </w:r>
      <w:r w:rsidR="0017509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семян подсолнечника и льна масличного.</w:t>
      </w:r>
    </w:p>
    <w:p w:rsidR="00BB090C" w:rsidRDefault="00BB090C" w:rsidP="00BB0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Валовой сбор зерновых и зернобобовых культур в 2018 г. составил 97173,9</w:t>
      </w:r>
      <w:r w:rsidR="005111C7">
        <w:rPr>
          <w:sz w:val="28"/>
          <w:szCs w:val="28"/>
        </w:rPr>
        <w:t xml:space="preserve"> тонны.</w:t>
      </w:r>
    </w:p>
    <w:p w:rsidR="00BB090C" w:rsidRPr="00BB090C" w:rsidRDefault="00BB090C" w:rsidP="00BB090C">
      <w:pPr>
        <w:spacing w:line="240" w:lineRule="auto"/>
        <w:ind w:firstLine="709"/>
        <w:jc w:val="both"/>
        <w:rPr>
          <w:sz w:val="28"/>
          <w:szCs w:val="28"/>
        </w:rPr>
      </w:pPr>
      <w:r w:rsidRPr="00282A37">
        <w:rPr>
          <w:sz w:val="28"/>
          <w:szCs w:val="28"/>
        </w:rPr>
        <w:t xml:space="preserve">В текущем году в районе допущено снижение посевных площадей сельскохозяйственных культур против прошлых лет и рекомендаций зональной системы земледелия. Главная причина сложившейся ситуации заключена в смене в начале 2019 года владельца предприятия ООО «Усть-Донецкий АПК», на долю которого приходится </w:t>
      </w:r>
      <w:r w:rsidRPr="00BB090C">
        <w:rPr>
          <w:sz w:val="28"/>
          <w:szCs w:val="28"/>
        </w:rPr>
        <w:t>35,5%</w:t>
      </w:r>
      <w:r w:rsidRPr="00282A37">
        <w:rPr>
          <w:sz w:val="28"/>
          <w:szCs w:val="28"/>
        </w:rPr>
        <w:t>площади пашни района.</w:t>
      </w:r>
    </w:p>
    <w:p w:rsidR="009B644E" w:rsidRPr="009B644E" w:rsidRDefault="009B644E" w:rsidP="009B644E">
      <w:pPr>
        <w:shd w:val="clear" w:color="auto" w:fill="FFFFFF"/>
        <w:spacing w:line="24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9B644E">
        <w:rPr>
          <w:bCs/>
          <w:iCs/>
          <w:color w:val="000000"/>
          <w:spacing w:val="-3"/>
          <w:sz w:val="28"/>
          <w:szCs w:val="28"/>
        </w:rPr>
        <w:t>За январь-декабрь 2018 г. произведено и реализовано на убой в живом весе в хозяйствах всех категорий 3229,5 тонн скота и птицы, что выше на 1,6 процента к уровню соответствующего периода 2017 года. Валовой надой молока увеличился на 2,9 процента. Яиц произведено на 0,3 процента больше прошлого года.</w:t>
      </w:r>
    </w:p>
    <w:p w:rsidR="00BE7CED" w:rsidRPr="008A4E75" w:rsidRDefault="00BE7CED">
      <w:pPr>
        <w:jc w:val="center"/>
        <w:rPr>
          <w:b/>
          <w:bCs/>
          <w:sz w:val="28"/>
          <w:szCs w:val="28"/>
          <w:highlight w:val="yellow"/>
        </w:rPr>
      </w:pPr>
    </w:p>
    <w:p w:rsidR="005111C7" w:rsidRDefault="00BE7CED" w:rsidP="005111C7">
      <w:pPr>
        <w:jc w:val="center"/>
        <w:rPr>
          <w:b/>
          <w:bCs/>
          <w:sz w:val="28"/>
          <w:szCs w:val="28"/>
        </w:rPr>
      </w:pPr>
      <w:r w:rsidRPr="00A57A19">
        <w:rPr>
          <w:b/>
          <w:bCs/>
          <w:sz w:val="28"/>
          <w:szCs w:val="28"/>
        </w:rPr>
        <w:t>1.8. Инфраструктурное и транспортное развитие</w:t>
      </w:r>
    </w:p>
    <w:p w:rsidR="005111C7" w:rsidRDefault="005111C7" w:rsidP="005111C7">
      <w:pPr>
        <w:jc w:val="center"/>
        <w:rPr>
          <w:sz w:val="28"/>
          <w:szCs w:val="28"/>
        </w:rPr>
      </w:pPr>
    </w:p>
    <w:p w:rsidR="00BE7CED" w:rsidRPr="00A57A19" w:rsidRDefault="00BE7CED" w:rsidP="005111C7">
      <w:pPr>
        <w:ind w:firstLine="709"/>
        <w:jc w:val="both"/>
        <w:rPr>
          <w:sz w:val="28"/>
          <w:szCs w:val="28"/>
        </w:rPr>
      </w:pPr>
      <w:r w:rsidRPr="00A57A19">
        <w:rPr>
          <w:sz w:val="28"/>
          <w:szCs w:val="28"/>
        </w:rPr>
        <w:t>Транспортная инфраструктура муниципального образования «</w:t>
      </w:r>
      <w:r w:rsidR="00A57A19" w:rsidRPr="00A57A19">
        <w:rPr>
          <w:sz w:val="28"/>
          <w:szCs w:val="28"/>
        </w:rPr>
        <w:t>Усть-Донецкий район</w:t>
      </w:r>
      <w:r w:rsidRPr="00A57A19">
        <w:rPr>
          <w:sz w:val="28"/>
          <w:szCs w:val="28"/>
        </w:rPr>
        <w:t>» обеспечивается наличием а</w:t>
      </w:r>
      <w:r w:rsidR="00A57A19">
        <w:rPr>
          <w:sz w:val="28"/>
          <w:szCs w:val="28"/>
        </w:rPr>
        <w:t>втомобильного</w:t>
      </w:r>
      <w:r w:rsidR="005111C7">
        <w:rPr>
          <w:sz w:val="28"/>
          <w:szCs w:val="28"/>
        </w:rPr>
        <w:t>,</w:t>
      </w:r>
      <w:r w:rsidR="00A57A19">
        <w:rPr>
          <w:sz w:val="28"/>
          <w:szCs w:val="28"/>
        </w:rPr>
        <w:t xml:space="preserve"> железнодорожного и водного видов транспорта</w:t>
      </w:r>
      <w:r w:rsidR="005111C7">
        <w:rPr>
          <w:sz w:val="28"/>
          <w:szCs w:val="28"/>
        </w:rPr>
        <w:t>.</w:t>
      </w:r>
    </w:p>
    <w:p w:rsidR="007A71A0" w:rsidRPr="007A71A0" w:rsidRDefault="007A71A0" w:rsidP="005111C7">
      <w:pPr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7A71A0">
        <w:rPr>
          <w:bCs/>
          <w:color w:val="000000"/>
          <w:spacing w:val="-3"/>
          <w:sz w:val="28"/>
          <w:szCs w:val="28"/>
        </w:rPr>
        <w:t xml:space="preserve">В Усть-Донецком районе ввод в действие жилых домов за счет всех источников финансирования за январь-декабрь 2018 года составил 9823 </w:t>
      </w:r>
      <w:r w:rsidR="005111C7">
        <w:rPr>
          <w:bCs/>
          <w:color w:val="000000"/>
          <w:spacing w:val="-3"/>
          <w:sz w:val="28"/>
          <w:szCs w:val="28"/>
        </w:rPr>
        <w:t xml:space="preserve">кв. </w:t>
      </w:r>
      <w:r w:rsidRPr="007A71A0">
        <w:rPr>
          <w:bCs/>
          <w:color w:val="000000"/>
          <w:spacing w:val="-3"/>
          <w:sz w:val="28"/>
          <w:szCs w:val="28"/>
        </w:rPr>
        <w:t>м</w:t>
      </w:r>
      <w:r w:rsidR="005111C7">
        <w:rPr>
          <w:bCs/>
          <w:color w:val="000000"/>
          <w:spacing w:val="-3"/>
          <w:sz w:val="28"/>
          <w:szCs w:val="28"/>
        </w:rPr>
        <w:t>.</w:t>
      </w:r>
      <w:r w:rsidRPr="007A71A0">
        <w:rPr>
          <w:bCs/>
          <w:color w:val="000000"/>
          <w:spacing w:val="-3"/>
          <w:sz w:val="28"/>
          <w:szCs w:val="28"/>
        </w:rPr>
        <w:t>, что выше уровня соответствующего периода 2017 года на 3,3 процента. Введено жилья за счет индивидуального строительства</w:t>
      </w:r>
      <w:r w:rsidR="005111C7">
        <w:rPr>
          <w:bCs/>
          <w:color w:val="000000"/>
          <w:spacing w:val="-3"/>
          <w:sz w:val="28"/>
          <w:szCs w:val="28"/>
        </w:rPr>
        <w:t xml:space="preserve"> 9623 кв. м.</w:t>
      </w:r>
      <w:r w:rsidRPr="007A71A0">
        <w:rPr>
          <w:bCs/>
          <w:color w:val="000000"/>
          <w:spacing w:val="-3"/>
          <w:sz w:val="28"/>
          <w:szCs w:val="28"/>
        </w:rPr>
        <w:t xml:space="preserve">, что на </w:t>
      </w:r>
      <w:r w:rsidR="005111C7">
        <w:rPr>
          <w:bCs/>
          <w:color w:val="000000"/>
          <w:spacing w:val="-3"/>
          <w:sz w:val="28"/>
          <w:szCs w:val="28"/>
        </w:rPr>
        <w:t>5,5%</w:t>
      </w:r>
      <w:r w:rsidRPr="007A71A0">
        <w:rPr>
          <w:bCs/>
          <w:color w:val="000000"/>
          <w:spacing w:val="-3"/>
          <w:sz w:val="28"/>
          <w:szCs w:val="28"/>
        </w:rPr>
        <w:t xml:space="preserve"> выше соответствующего периода 2017 года.</w:t>
      </w:r>
    </w:p>
    <w:p w:rsidR="005111C7" w:rsidRDefault="005111C7" w:rsidP="005111C7">
      <w:pPr>
        <w:ind w:firstLine="708"/>
        <w:jc w:val="both"/>
        <w:rPr>
          <w:sz w:val="28"/>
          <w:szCs w:val="28"/>
        </w:rPr>
      </w:pPr>
    </w:p>
    <w:p w:rsidR="005111C7" w:rsidRDefault="00BE7CED" w:rsidP="005111C7">
      <w:pPr>
        <w:ind w:firstLine="708"/>
        <w:jc w:val="center"/>
        <w:rPr>
          <w:rFonts w:eastAsia="Mangal"/>
          <w:b/>
          <w:bCs/>
          <w:sz w:val="28"/>
          <w:szCs w:val="28"/>
        </w:rPr>
      </w:pPr>
      <w:r w:rsidRPr="006031A5">
        <w:rPr>
          <w:rFonts w:eastAsia="Mangal"/>
          <w:b/>
          <w:bCs/>
          <w:sz w:val="28"/>
          <w:szCs w:val="28"/>
        </w:rPr>
        <w:t>1.9. Демографические факторы</w:t>
      </w:r>
    </w:p>
    <w:p w:rsidR="005111C7" w:rsidRDefault="005111C7" w:rsidP="005111C7">
      <w:pPr>
        <w:spacing w:line="240" w:lineRule="auto"/>
        <w:ind w:firstLine="709"/>
        <w:jc w:val="center"/>
        <w:rPr>
          <w:sz w:val="28"/>
          <w:szCs w:val="28"/>
        </w:rPr>
      </w:pPr>
    </w:p>
    <w:p w:rsidR="00BE7CED" w:rsidRDefault="00BE7CED" w:rsidP="005111C7">
      <w:pPr>
        <w:spacing w:line="240" w:lineRule="auto"/>
        <w:ind w:firstLine="709"/>
        <w:jc w:val="both"/>
        <w:rPr>
          <w:sz w:val="28"/>
          <w:szCs w:val="28"/>
        </w:rPr>
      </w:pPr>
      <w:r w:rsidRPr="006031A5">
        <w:rPr>
          <w:sz w:val="28"/>
          <w:szCs w:val="28"/>
        </w:rPr>
        <w:t xml:space="preserve">Демографическая ситуация в </w:t>
      </w:r>
      <w:r w:rsidR="006031A5">
        <w:rPr>
          <w:sz w:val="28"/>
          <w:szCs w:val="28"/>
        </w:rPr>
        <w:t>Усть-Донецком</w:t>
      </w:r>
      <w:r w:rsidRPr="006031A5">
        <w:rPr>
          <w:sz w:val="28"/>
          <w:szCs w:val="28"/>
        </w:rPr>
        <w:t xml:space="preserve"> районе является отражением социально-экономических тенденций, а также демографических процессов предыдущих десятилетий, происходивших в </w:t>
      </w:r>
      <w:r w:rsidR="006031A5">
        <w:rPr>
          <w:sz w:val="28"/>
          <w:szCs w:val="28"/>
        </w:rPr>
        <w:t xml:space="preserve">районе, </w:t>
      </w:r>
      <w:r w:rsidRPr="006031A5">
        <w:rPr>
          <w:sz w:val="28"/>
          <w:szCs w:val="28"/>
        </w:rPr>
        <w:t xml:space="preserve">в Ростовской области и в целом в Российской Федерации. Численность населения – </w:t>
      </w:r>
      <w:r w:rsidRPr="006031A5">
        <w:rPr>
          <w:rFonts w:eastAsia="TimesNewRoman"/>
          <w:sz w:val="28"/>
          <w:szCs w:val="28"/>
        </w:rPr>
        <w:t>один из ключевых индикаторов социальной политики, характеризующий потенциал района в развитии человеческого капитала</w:t>
      </w:r>
      <w:r w:rsidRPr="006031A5">
        <w:rPr>
          <w:sz w:val="28"/>
          <w:szCs w:val="28"/>
        </w:rPr>
        <w:t>, а также важнейший демографический показатель, определяющий экономическую значимость, трудовой потенциал и потребительску</w:t>
      </w:r>
      <w:r w:rsidR="005111C7">
        <w:rPr>
          <w:sz w:val="28"/>
          <w:szCs w:val="28"/>
        </w:rPr>
        <w:t>ю ёмкость рынка территории.</w:t>
      </w:r>
    </w:p>
    <w:p w:rsidR="006031A5" w:rsidRPr="006031A5" w:rsidRDefault="006031A5" w:rsidP="006031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(Д</w:t>
      </w:r>
      <w:r w:rsidRPr="006031A5">
        <w:rPr>
          <w:sz w:val="24"/>
          <w:szCs w:val="24"/>
        </w:rPr>
        <w:t>инамика численности населения</w:t>
      </w:r>
      <w:r w:rsidR="001119AE">
        <w:rPr>
          <w:sz w:val="24"/>
          <w:szCs w:val="24"/>
        </w:rPr>
        <w:t xml:space="preserve"> в Усть-Донецком районе</w:t>
      </w:r>
      <w:r w:rsidRPr="006031A5">
        <w:rPr>
          <w:sz w:val="24"/>
          <w:szCs w:val="24"/>
        </w:rPr>
        <w:t>)</w:t>
      </w:r>
    </w:p>
    <w:tbl>
      <w:tblPr>
        <w:tblW w:w="10065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1985"/>
        <w:gridCol w:w="1134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6031A5" w:rsidRPr="00671E22" w:rsidTr="005111C7">
        <w:trPr>
          <w:cantSplit/>
          <w:trHeight w:val="441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pacing w:line="240" w:lineRule="auto"/>
              <w:jc w:val="center"/>
              <w:rPr>
                <w:szCs w:val="28"/>
              </w:rPr>
            </w:pPr>
            <w:r w:rsidRPr="006B3722">
              <w:rPr>
                <w:szCs w:val="28"/>
              </w:rPr>
              <w:t>Показатели</w:t>
            </w:r>
          </w:p>
          <w:p w:rsidR="006031A5" w:rsidRPr="006B3722" w:rsidRDefault="006031A5" w:rsidP="005111C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A5" w:rsidRPr="00460899" w:rsidRDefault="006031A5" w:rsidP="005111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60899">
              <w:rPr>
                <w:sz w:val="16"/>
                <w:szCs w:val="16"/>
              </w:rPr>
              <w:t>Единица</w:t>
            </w:r>
          </w:p>
          <w:p w:rsidR="006031A5" w:rsidRPr="006B3722" w:rsidRDefault="006031A5" w:rsidP="005111C7">
            <w:pPr>
              <w:spacing w:line="240" w:lineRule="auto"/>
              <w:jc w:val="center"/>
              <w:rPr>
                <w:szCs w:val="28"/>
              </w:rPr>
            </w:pPr>
            <w:r w:rsidRPr="00460899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6B3722">
              <w:rPr>
                <w:szCs w:val="28"/>
              </w:rPr>
              <w:t>2017 год отчет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A5" w:rsidRPr="006B3722" w:rsidRDefault="006031A5" w:rsidP="00CE7B09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6B3722">
              <w:rPr>
                <w:szCs w:val="28"/>
              </w:rPr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2024 год</w:t>
            </w:r>
          </w:p>
        </w:tc>
      </w:tr>
      <w:tr w:rsidR="006031A5" w:rsidRPr="00D63269" w:rsidTr="005111C7">
        <w:trPr>
          <w:cantSplit/>
          <w:trHeight w:val="167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6B3722" w:rsidRDefault="006031A5" w:rsidP="005111C7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Cs w:val="28"/>
              </w:rPr>
            </w:pPr>
            <w:r w:rsidRPr="00CE7B09">
              <w:rPr>
                <w:szCs w:val="28"/>
              </w:rPr>
              <w:t>прогноз</w:t>
            </w:r>
          </w:p>
        </w:tc>
      </w:tr>
      <w:tr w:rsidR="006031A5" w:rsidRPr="00671E22" w:rsidTr="005111C7">
        <w:tblPrEx>
          <w:tblLook w:val="0000" w:firstRow="0" w:lastRow="0" w:firstColumn="0" w:lastColumn="0" w:noHBand="0" w:noVBand="0"/>
        </w:tblPrEx>
        <w:trPr>
          <w:cantSplit/>
          <w:trHeight w:val="213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11C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11C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11C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111C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CE7B09">
              <w:rPr>
                <w:sz w:val="16"/>
                <w:szCs w:val="16"/>
              </w:rPr>
              <w:t>10</w:t>
            </w:r>
          </w:p>
        </w:tc>
      </w:tr>
      <w:tr w:rsidR="006031A5" w:rsidRPr="00D63269" w:rsidTr="006031A5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A5" w:rsidRPr="005111C7" w:rsidRDefault="006031A5" w:rsidP="001119AE">
            <w:pPr>
              <w:snapToGrid w:val="0"/>
            </w:pPr>
            <w:r w:rsidRPr="005111C7">
              <w:t xml:space="preserve">Численность постоянного населения (среднегодовая)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1119AE">
            <w:pPr>
              <w:snapToGrid w:val="0"/>
              <w:jc w:val="center"/>
            </w:pPr>
            <w:r w:rsidRPr="005111C7">
              <w:t>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1119AE">
            <w:pPr>
              <w:snapToGrid w:val="0"/>
              <w:jc w:val="center"/>
            </w:pPr>
            <w:r w:rsidRPr="005111C7">
              <w:t>31,80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CE7B09">
            <w:pPr>
              <w:snapToGrid w:val="0"/>
              <w:jc w:val="center"/>
            </w:pPr>
            <w:r w:rsidRPr="005111C7">
              <w:t>31</w:t>
            </w:r>
            <w:r w:rsidR="00CE7B09">
              <w:t>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CE7B09" w:rsidRDefault="00CE7B09" w:rsidP="001119AE">
            <w:pPr>
              <w:snapToGrid w:val="0"/>
              <w:jc w:val="center"/>
              <w:rPr>
                <w:kern w:val="20"/>
              </w:rPr>
            </w:pPr>
            <w:r w:rsidRPr="00CE7B09">
              <w:rPr>
                <w:kern w:val="20"/>
              </w:rPr>
              <w:t>31,46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CE7B09" w:rsidRDefault="00CE7B09" w:rsidP="001119AE">
            <w:pPr>
              <w:snapToGrid w:val="0"/>
              <w:jc w:val="center"/>
              <w:rPr>
                <w:kern w:val="20"/>
              </w:rPr>
            </w:pPr>
            <w:r w:rsidRPr="00CE7B09">
              <w:rPr>
                <w:kern w:val="20"/>
              </w:rPr>
              <w:t>31,39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A5" w:rsidRPr="00CE7B09" w:rsidRDefault="00CE7B09" w:rsidP="001119AE">
            <w:pPr>
              <w:snapToGrid w:val="0"/>
              <w:jc w:val="center"/>
              <w:rPr>
                <w:kern w:val="20"/>
              </w:rPr>
            </w:pPr>
            <w:r w:rsidRPr="00CE7B09">
              <w:rPr>
                <w:kern w:val="20"/>
              </w:rPr>
              <w:t>31,34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CE7B09" w:rsidP="001119AE">
            <w:pPr>
              <w:snapToGrid w:val="0"/>
              <w:jc w:val="center"/>
            </w:pPr>
            <w:r w:rsidRPr="00CE7B09"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CE7B09" w:rsidP="001119AE">
            <w:pPr>
              <w:snapToGrid w:val="0"/>
              <w:jc w:val="center"/>
            </w:pPr>
            <w:r w:rsidRPr="00CE7B09">
              <w:t>31,28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CE7B09" w:rsidP="001119AE">
            <w:pPr>
              <w:snapToGrid w:val="0"/>
              <w:jc w:val="center"/>
            </w:pPr>
            <w:r w:rsidRPr="00CE7B09">
              <w:t>31,28</w:t>
            </w:r>
          </w:p>
        </w:tc>
      </w:tr>
      <w:tr w:rsidR="006031A5" w:rsidRPr="00D63269" w:rsidTr="006031A5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1119AE">
            <w:pPr>
              <w:pStyle w:val="af0"/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5111C7" w:rsidP="005111C7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t xml:space="preserve">в % к </w:t>
            </w:r>
            <w:proofErr w:type="spellStart"/>
            <w:r>
              <w:t>предыдущг</w:t>
            </w:r>
            <w:r w:rsidR="006031A5" w:rsidRPr="005111C7">
              <w:t>оду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</w:pPr>
            <w:r w:rsidRPr="005111C7">
              <w:t>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5111C7" w:rsidRDefault="006031A5" w:rsidP="005111C7">
            <w:pPr>
              <w:snapToGrid w:val="0"/>
              <w:spacing w:line="240" w:lineRule="auto"/>
              <w:jc w:val="center"/>
            </w:pPr>
            <w:r w:rsidRPr="005111C7">
              <w:t>99,</w:t>
            </w:r>
            <w:r w:rsidR="00CE7B09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99,75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99,78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99,84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5" w:rsidRPr="00CE7B09" w:rsidRDefault="006031A5" w:rsidP="005111C7">
            <w:pPr>
              <w:snapToGrid w:val="0"/>
              <w:spacing w:line="240" w:lineRule="auto"/>
              <w:jc w:val="center"/>
            </w:pPr>
            <w:r w:rsidRPr="00CE7B09">
              <w:t>100</w:t>
            </w:r>
          </w:p>
        </w:tc>
      </w:tr>
    </w:tbl>
    <w:p w:rsidR="00E1459E" w:rsidRDefault="00E1459E" w:rsidP="00076741">
      <w:pPr>
        <w:widowControl/>
        <w:shd w:val="clear" w:color="auto" w:fill="FFFFFF"/>
        <w:suppressAutoHyphens w:val="0"/>
        <w:spacing w:line="240" w:lineRule="auto"/>
        <w:jc w:val="both"/>
        <w:rPr>
          <w:bCs/>
          <w:strike/>
          <w:sz w:val="28"/>
          <w:szCs w:val="28"/>
        </w:rPr>
      </w:pPr>
    </w:p>
    <w:p w:rsidR="00076741" w:rsidRPr="00076741" w:rsidRDefault="00E1459E" w:rsidP="00076741">
      <w:pPr>
        <w:widowControl/>
        <w:shd w:val="clear" w:color="auto" w:fill="FFFFFF"/>
        <w:suppressAutoHyphens w:val="0"/>
        <w:spacing w:line="240" w:lineRule="auto"/>
        <w:jc w:val="both"/>
        <w:rPr>
          <w:color w:val="020B22"/>
          <w:sz w:val="28"/>
          <w:szCs w:val="28"/>
          <w:lang w:eastAsia="ru-RU"/>
        </w:rPr>
      </w:pPr>
      <w:r>
        <w:rPr>
          <w:bCs/>
          <w:kern w:val="28"/>
          <w:sz w:val="28"/>
          <w:szCs w:val="28"/>
        </w:rPr>
        <w:t xml:space="preserve">    </w:t>
      </w:r>
      <w:r w:rsidR="00A03C0F" w:rsidRPr="00A03C0F">
        <w:rPr>
          <w:bCs/>
          <w:kern w:val="28"/>
          <w:sz w:val="28"/>
          <w:szCs w:val="28"/>
        </w:rPr>
        <w:t>Согласно</w:t>
      </w:r>
      <w:r w:rsidR="00A03C0F">
        <w:rPr>
          <w:bCs/>
          <w:kern w:val="28"/>
          <w:sz w:val="28"/>
          <w:szCs w:val="28"/>
        </w:rPr>
        <w:t xml:space="preserve"> стратегии социально-экономического развития Усть-Донецкого района до 2030 года, </w:t>
      </w:r>
      <w:r w:rsidR="00257ECD">
        <w:rPr>
          <w:bCs/>
          <w:kern w:val="28"/>
          <w:sz w:val="28"/>
          <w:szCs w:val="28"/>
        </w:rPr>
        <w:t>на этапе развития района</w:t>
      </w:r>
      <w:r w:rsidR="00A03C0F">
        <w:rPr>
          <w:bCs/>
          <w:kern w:val="28"/>
          <w:sz w:val="28"/>
          <w:szCs w:val="28"/>
        </w:rPr>
        <w:t xml:space="preserve"> до 2024 года </w:t>
      </w:r>
      <w:r w:rsidR="00257ECD">
        <w:rPr>
          <w:bCs/>
          <w:kern w:val="28"/>
          <w:sz w:val="28"/>
          <w:szCs w:val="28"/>
        </w:rPr>
        <w:t>установлены приоритеты и цели, определенные в Указе Президента РФ от 07.05.2018г. №204. В том числе</w:t>
      </w:r>
      <w:r w:rsidR="00257ECD" w:rsidRPr="00257ECD">
        <w:rPr>
          <w:rFonts w:ascii="Roboto" w:hAnsi="Roboto"/>
          <w:color w:val="020B22"/>
          <w:sz w:val="24"/>
          <w:szCs w:val="24"/>
          <w:lang w:eastAsia="ru-RU"/>
        </w:rPr>
        <w:t xml:space="preserve"> </w:t>
      </w:r>
      <w:r w:rsidR="00257ECD" w:rsidRPr="00257ECD">
        <w:rPr>
          <w:color w:val="020B22"/>
          <w:sz w:val="28"/>
          <w:szCs w:val="28"/>
          <w:lang w:eastAsia="ru-RU"/>
        </w:rPr>
        <w:t xml:space="preserve">повышение ожидаемой продолжительности жизни до 78 лет (к 2030 году - до 80 </w:t>
      </w:r>
      <w:r w:rsidR="00257ECD" w:rsidRPr="00076741">
        <w:rPr>
          <w:color w:val="020B22"/>
          <w:sz w:val="28"/>
          <w:szCs w:val="28"/>
          <w:lang w:eastAsia="ru-RU"/>
        </w:rPr>
        <w:t xml:space="preserve">лет) за счет: </w:t>
      </w:r>
    </w:p>
    <w:p w:rsidR="00E1459E" w:rsidRDefault="00E1459E" w:rsidP="00257ECD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/>
        <w:jc w:val="both"/>
        <w:rPr>
          <w:color w:val="020B22"/>
          <w:sz w:val="28"/>
          <w:szCs w:val="28"/>
          <w:lang w:eastAsia="ru-RU"/>
        </w:rPr>
      </w:pPr>
      <w:r>
        <w:rPr>
          <w:color w:val="020B22"/>
          <w:sz w:val="28"/>
          <w:szCs w:val="28"/>
          <w:lang w:eastAsia="ru-RU"/>
        </w:rPr>
        <w:t xml:space="preserve">    </w:t>
      </w:r>
      <w:r w:rsidR="00257ECD" w:rsidRPr="00076741">
        <w:rPr>
          <w:color w:val="020B22"/>
          <w:sz w:val="28"/>
          <w:szCs w:val="28"/>
          <w:lang w:eastAsia="ru-RU"/>
        </w:rPr>
        <w:t>сокращение смертности от новообразований, в том числе от злокачественных, от болезней системы кровообращения, смертности детей</w:t>
      </w:r>
      <w:r>
        <w:rPr>
          <w:color w:val="020B22"/>
          <w:sz w:val="28"/>
          <w:szCs w:val="28"/>
          <w:lang w:eastAsia="ru-RU"/>
        </w:rPr>
        <w:t>;</w:t>
      </w:r>
    </w:p>
    <w:p w:rsidR="00257ECD" w:rsidRPr="00076741" w:rsidRDefault="00E1459E" w:rsidP="00257ECD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/>
        <w:jc w:val="both"/>
        <w:rPr>
          <w:color w:val="020B22"/>
          <w:sz w:val="28"/>
          <w:szCs w:val="28"/>
          <w:lang w:eastAsia="ru-RU"/>
        </w:rPr>
      </w:pPr>
      <w:r>
        <w:rPr>
          <w:color w:val="020B22"/>
          <w:sz w:val="28"/>
          <w:szCs w:val="28"/>
          <w:lang w:eastAsia="ru-RU"/>
        </w:rPr>
        <w:t xml:space="preserve">    </w:t>
      </w:r>
      <w:r w:rsidR="00257ECD" w:rsidRPr="00076741">
        <w:rPr>
          <w:color w:val="020B22"/>
          <w:sz w:val="28"/>
          <w:szCs w:val="28"/>
          <w:lang w:eastAsia="ru-RU"/>
        </w:rPr>
        <w:t>доступность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257ECD" w:rsidRPr="00076741" w:rsidRDefault="00E1459E" w:rsidP="00257ECD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/>
        <w:jc w:val="both"/>
        <w:rPr>
          <w:color w:val="020B22"/>
          <w:sz w:val="28"/>
          <w:szCs w:val="28"/>
          <w:lang w:eastAsia="ru-RU"/>
        </w:rPr>
      </w:pPr>
      <w:r>
        <w:rPr>
          <w:color w:val="020B22"/>
          <w:sz w:val="28"/>
          <w:szCs w:val="28"/>
          <w:lang w:eastAsia="ru-RU"/>
        </w:rPr>
        <w:t xml:space="preserve">    </w:t>
      </w:r>
      <w:r w:rsidR="00257ECD" w:rsidRPr="00076741">
        <w:rPr>
          <w:color w:val="020B22"/>
          <w:sz w:val="28"/>
          <w:szCs w:val="28"/>
          <w:lang w:eastAsia="ru-RU"/>
        </w:rPr>
        <w:t>охват всех граждан профилактическими медицинскими осмотрами не реже одного раза в год;</w:t>
      </w:r>
    </w:p>
    <w:p w:rsidR="00257ECD" w:rsidRPr="00076741" w:rsidRDefault="00E1459E" w:rsidP="00257ECD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/>
        <w:jc w:val="both"/>
        <w:rPr>
          <w:color w:val="020B22"/>
          <w:sz w:val="28"/>
          <w:szCs w:val="28"/>
          <w:lang w:eastAsia="ru-RU"/>
        </w:rPr>
      </w:pPr>
      <w:r>
        <w:rPr>
          <w:color w:val="020B22"/>
          <w:sz w:val="28"/>
          <w:szCs w:val="28"/>
          <w:lang w:eastAsia="ru-RU"/>
        </w:rPr>
        <w:t xml:space="preserve">    </w:t>
      </w:r>
      <w:r w:rsidR="00257ECD" w:rsidRPr="00076741">
        <w:rPr>
          <w:color w:val="020B22"/>
          <w:sz w:val="28"/>
          <w:szCs w:val="28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A03C0F" w:rsidRPr="00A03C0F" w:rsidRDefault="00A03C0F" w:rsidP="001119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</w:p>
    <w:p w:rsidR="00A94221" w:rsidRPr="00DA0512" w:rsidRDefault="00DA0512" w:rsidP="007E65A4">
      <w:pPr>
        <w:widowControl/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DA0512">
        <w:rPr>
          <w:kern w:val="0"/>
          <w:sz w:val="28"/>
          <w:szCs w:val="28"/>
        </w:rPr>
        <w:t xml:space="preserve">Миграционный прирост в 2017 году составил всего 161 человек, из них 68 человек – </w:t>
      </w:r>
      <w:proofErr w:type="spellStart"/>
      <w:r w:rsidRPr="00DA0512">
        <w:rPr>
          <w:kern w:val="0"/>
          <w:sz w:val="28"/>
          <w:szCs w:val="28"/>
        </w:rPr>
        <w:t>внутрирегиональная</w:t>
      </w:r>
      <w:proofErr w:type="spellEnd"/>
      <w:r w:rsidRPr="00DA0512">
        <w:rPr>
          <w:kern w:val="0"/>
          <w:sz w:val="28"/>
          <w:szCs w:val="28"/>
        </w:rPr>
        <w:t xml:space="preserve"> миграция и 93 - внешняя. Миграционный прирост трудоспособного населения составил 99 человек со знаком «+». Миграционный прирост в 2018 году имеет отрицательное значение и составляет «– 37» человек, при этом миграционный прирост населения в трудоспособном возрасте «-62» человека.</w:t>
      </w:r>
    </w:p>
    <w:p w:rsidR="00486793" w:rsidRPr="00A03C0F" w:rsidRDefault="009943E8" w:rsidP="007E65A4">
      <w:pPr>
        <w:widowControl/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ED45C6">
        <w:rPr>
          <w:kern w:val="0"/>
          <w:sz w:val="28"/>
          <w:szCs w:val="28"/>
        </w:rPr>
        <w:t>На долю населения в трудоспособном во</w:t>
      </w:r>
      <w:r w:rsidR="00ED45C6">
        <w:rPr>
          <w:kern w:val="0"/>
          <w:sz w:val="28"/>
          <w:szCs w:val="28"/>
        </w:rPr>
        <w:t xml:space="preserve">зрасте в 2018 году приходится </w:t>
      </w:r>
      <w:r w:rsidR="009C5659">
        <w:rPr>
          <w:kern w:val="0"/>
          <w:sz w:val="28"/>
          <w:szCs w:val="28"/>
        </w:rPr>
        <w:t>61,3</w:t>
      </w:r>
      <w:r w:rsidRPr="00ED45C6">
        <w:rPr>
          <w:kern w:val="0"/>
          <w:sz w:val="28"/>
          <w:szCs w:val="28"/>
        </w:rPr>
        <w:t xml:space="preserve">% от численности постоянного населения, моложе трудоспособного – </w:t>
      </w:r>
      <w:r w:rsidR="009C5659" w:rsidRPr="009C5659">
        <w:rPr>
          <w:kern w:val="0"/>
          <w:sz w:val="28"/>
          <w:szCs w:val="28"/>
        </w:rPr>
        <w:t>15,55</w:t>
      </w:r>
      <w:r w:rsidRPr="009C5659">
        <w:rPr>
          <w:kern w:val="0"/>
          <w:sz w:val="28"/>
          <w:szCs w:val="28"/>
        </w:rPr>
        <w:t>%,</w:t>
      </w:r>
      <w:r w:rsidRPr="00ED45C6">
        <w:rPr>
          <w:kern w:val="0"/>
          <w:sz w:val="28"/>
          <w:szCs w:val="28"/>
        </w:rPr>
        <w:t xml:space="preserve"> старше трудоспособного – </w:t>
      </w:r>
      <w:r w:rsidR="009C5659">
        <w:rPr>
          <w:kern w:val="0"/>
          <w:sz w:val="28"/>
          <w:szCs w:val="28"/>
        </w:rPr>
        <w:t>23,15</w:t>
      </w:r>
      <w:r w:rsidRPr="00ED45C6">
        <w:rPr>
          <w:kern w:val="0"/>
          <w:sz w:val="28"/>
          <w:szCs w:val="28"/>
        </w:rPr>
        <w:t xml:space="preserve">%. </w:t>
      </w:r>
      <w:r w:rsidRPr="00A03C0F">
        <w:rPr>
          <w:kern w:val="0"/>
          <w:sz w:val="28"/>
          <w:szCs w:val="28"/>
        </w:rPr>
        <w:t>Доля трудоспособного населения в трудо</w:t>
      </w:r>
      <w:r w:rsidR="00486793" w:rsidRPr="00A03C0F">
        <w:rPr>
          <w:kern w:val="0"/>
          <w:sz w:val="28"/>
          <w:szCs w:val="28"/>
        </w:rPr>
        <w:t xml:space="preserve">способном возрасте составляет </w:t>
      </w:r>
      <w:r w:rsidR="00A03C0F" w:rsidRPr="00A03C0F">
        <w:rPr>
          <w:kern w:val="0"/>
          <w:sz w:val="28"/>
          <w:szCs w:val="28"/>
        </w:rPr>
        <w:t>90,3</w:t>
      </w:r>
      <w:r w:rsidRPr="00A03C0F">
        <w:rPr>
          <w:kern w:val="0"/>
          <w:sz w:val="28"/>
          <w:szCs w:val="28"/>
        </w:rPr>
        <w:t xml:space="preserve"> %.</w:t>
      </w:r>
    </w:p>
    <w:p w:rsidR="009943E8" w:rsidRDefault="009943E8" w:rsidP="007E65A4">
      <w:pPr>
        <w:widowControl/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ED45C6">
        <w:rPr>
          <w:kern w:val="0"/>
          <w:sz w:val="28"/>
          <w:szCs w:val="28"/>
        </w:rPr>
        <w:t>В структуре населения по возрастным группам в течение нескольких лет наблюдается тенденция к увеличению доли лиц старше трудоспособного возраста.</w:t>
      </w:r>
    </w:p>
    <w:p w:rsidR="00BE7CED" w:rsidRPr="00280B76" w:rsidRDefault="00BE7CED" w:rsidP="00847D3B">
      <w:pPr>
        <w:tabs>
          <w:tab w:val="left" w:pos="6300"/>
        </w:tabs>
        <w:spacing w:line="240" w:lineRule="auto"/>
        <w:ind w:firstLine="705"/>
        <w:jc w:val="both"/>
        <w:rPr>
          <w:sz w:val="28"/>
          <w:szCs w:val="28"/>
        </w:rPr>
      </w:pPr>
      <w:r w:rsidRPr="00280B76">
        <w:rPr>
          <w:sz w:val="28"/>
          <w:szCs w:val="28"/>
        </w:rPr>
        <w:t xml:space="preserve">В 2018 году родилось </w:t>
      </w:r>
      <w:r w:rsidR="00280B76">
        <w:rPr>
          <w:sz w:val="28"/>
          <w:szCs w:val="28"/>
        </w:rPr>
        <w:t>238</w:t>
      </w:r>
      <w:r w:rsidRPr="00280B76">
        <w:rPr>
          <w:sz w:val="28"/>
          <w:szCs w:val="28"/>
        </w:rPr>
        <w:t xml:space="preserve"> человек, что на </w:t>
      </w:r>
      <w:r w:rsidR="00280B76">
        <w:rPr>
          <w:sz w:val="28"/>
          <w:szCs w:val="28"/>
        </w:rPr>
        <w:t xml:space="preserve">36 человек </w:t>
      </w:r>
      <w:r w:rsidRPr="00280B76">
        <w:rPr>
          <w:sz w:val="28"/>
          <w:szCs w:val="28"/>
        </w:rPr>
        <w:t xml:space="preserve">меньше чем в 2017 </w:t>
      </w:r>
      <w:proofErr w:type="spellStart"/>
      <w:r w:rsidRPr="00280B76">
        <w:rPr>
          <w:sz w:val="28"/>
          <w:szCs w:val="28"/>
        </w:rPr>
        <w:t>году</w:t>
      </w:r>
      <w:proofErr w:type="gramStart"/>
      <w:r w:rsidRPr="00280B76">
        <w:rPr>
          <w:sz w:val="28"/>
          <w:szCs w:val="28"/>
        </w:rPr>
        <w:t>.Ч</w:t>
      </w:r>
      <w:proofErr w:type="gramEnd"/>
      <w:r w:rsidRPr="00280B76">
        <w:rPr>
          <w:sz w:val="28"/>
          <w:szCs w:val="28"/>
        </w:rPr>
        <w:t>исло</w:t>
      </w:r>
      <w:proofErr w:type="spellEnd"/>
      <w:r w:rsidRPr="00280B76">
        <w:rPr>
          <w:sz w:val="28"/>
          <w:szCs w:val="28"/>
        </w:rPr>
        <w:t xml:space="preserve"> умерших превысило численность родившихся </w:t>
      </w:r>
      <w:r w:rsidR="00280B76">
        <w:rPr>
          <w:sz w:val="28"/>
          <w:szCs w:val="28"/>
        </w:rPr>
        <w:t xml:space="preserve">почти </w:t>
      </w:r>
      <w:r w:rsidRPr="00280B76">
        <w:rPr>
          <w:sz w:val="28"/>
          <w:szCs w:val="28"/>
        </w:rPr>
        <w:t xml:space="preserve">в 2 </w:t>
      </w:r>
      <w:proofErr w:type="spellStart"/>
      <w:r w:rsidRPr="00280B76">
        <w:rPr>
          <w:sz w:val="28"/>
          <w:szCs w:val="28"/>
        </w:rPr>
        <w:t>раза.За</w:t>
      </w:r>
      <w:proofErr w:type="spellEnd"/>
      <w:r w:rsidRPr="00280B76">
        <w:rPr>
          <w:sz w:val="28"/>
          <w:szCs w:val="28"/>
        </w:rPr>
        <w:t xml:space="preserve"> 2018 год в районе умерло </w:t>
      </w:r>
      <w:r w:rsidR="00280B76">
        <w:rPr>
          <w:sz w:val="28"/>
          <w:szCs w:val="28"/>
        </w:rPr>
        <w:t>459</w:t>
      </w:r>
      <w:r w:rsidRPr="00280B76">
        <w:rPr>
          <w:sz w:val="28"/>
          <w:szCs w:val="28"/>
        </w:rPr>
        <w:t xml:space="preserve"> человек, это на </w:t>
      </w:r>
      <w:r w:rsidR="00280B76">
        <w:rPr>
          <w:sz w:val="28"/>
          <w:szCs w:val="28"/>
        </w:rPr>
        <w:t xml:space="preserve">23 </w:t>
      </w:r>
      <w:proofErr w:type="spellStart"/>
      <w:r w:rsidR="00280B76">
        <w:rPr>
          <w:sz w:val="28"/>
          <w:szCs w:val="28"/>
        </w:rPr>
        <w:t>человекабольше</w:t>
      </w:r>
      <w:proofErr w:type="spellEnd"/>
      <w:r w:rsidR="005111C7">
        <w:rPr>
          <w:sz w:val="28"/>
          <w:szCs w:val="28"/>
        </w:rPr>
        <w:t xml:space="preserve"> чем в 2017 году.</w:t>
      </w:r>
    </w:p>
    <w:p w:rsidR="00BE7CED" w:rsidRPr="00AF56D3" w:rsidRDefault="00BE7CED" w:rsidP="00847D3B">
      <w:pPr>
        <w:spacing w:line="240" w:lineRule="auto"/>
        <w:ind w:firstLine="708"/>
        <w:jc w:val="both"/>
        <w:rPr>
          <w:sz w:val="28"/>
          <w:szCs w:val="28"/>
        </w:rPr>
      </w:pPr>
      <w:r w:rsidRPr="00AF56D3">
        <w:rPr>
          <w:sz w:val="28"/>
          <w:szCs w:val="28"/>
        </w:rPr>
        <w:t xml:space="preserve">Тенденция сокращения численности жителей района сохраняется в связи с высоким уровнем смертности, на это влияют многие факторы, одним из которых является то, что в районе </w:t>
      </w:r>
      <w:r w:rsidRPr="00AF5C6C">
        <w:rPr>
          <w:sz w:val="28"/>
          <w:szCs w:val="28"/>
        </w:rPr>
        <w:t xml:space="preserve">проживает </w:t>
      </w:r>
      <w:r w:rsidR="00AF5C6C" w:rsidRPr="00AF5C6C">
        <w:rPr>
          <w:sz w:val="28"/>
          <w:szCs w:val="28"/>
        </w:rPr>
        <w:t>около 3</w:t>
      </w:r>
      <w:r w:rsidR="009C5659">
        <w:rPr>
          <w:sz w:val="28"/>
          <w:szCs w:val="28"/>
        </w:rPr>
        <w:t>2</w:t>
      </w:r>
      <w:r w:rsidRPr="00AF5C6C">
        <w:rPr>
          <w:sz w:val="28"/>
          <w:szCs w:val="28"/>
        </w:rPr>
        <w:t xml:space="preserve">% населения пенсионного и </w:t>
      </w:r>
      <w:proofErr w:type="spellStart"/>
      <w:r w:rsidRPr="00AF5C6C">
        <w:rPr>
          <w:sz w:val="28"/>
          <w:szCs w:val="28"/>
        </w:rPr>
        <w:t>предпенсионного</w:t>
      </w:r>
      <w:proofErr w:type="spellEnd"/>
      <w:r w:rsidRPr="00AF5C6C">
        <w:rPr>
          <w:sz w:val="28"/>
          <w:szCs w:val="28"/>
        </w:rPr>
        <w:t xml:space="preserve"> возраста. Однако, с</w:t>
      </w:r>
      <w:r w:rsidRPr="00AF56D3">
        <w:rPr>
          <w:sz w:val="28"/>
          <w:szCs w:val="28"/>
        </w:rPr>
        <w:t xml:space="preserve"> учетом положительной динамики рождаемости и активизации миграционных процессов (число прибывших), в связи с реализацией инвестиционных проектов численность населения будет сокращаться, но медленными темпами.</w:t>
      </w:r>
    </w:p>
    <w:p w:rsidR="003F3F28" w:rsidRDefault="003F3F28" w:rsidP="00847D3B">
      <w:pPr>
        <w:spacing w:line="240" w:lineRule="auto"/>
        <w:jc w:val="center"/>
        <w:rPr>
          <w:b/>
          <w:bCs/>
          <w:sz w:val="28"/>
          <w:szCs w:val="28"/>
          <w:highlight w:val="yellow"/>
        </w:rPr>
      </w:pPr>
    </w:p>
    <w:p w:rsidR="00BE7CED" w:rsidRDefault="00BE7CED" w:rsidP="00847D3B">
      <w:pPr>
        <w:spacing w:line="240" w:lineRule="auto"/>
        <w:jc w:val="center"/>
        <w:rPr>
          <w:b/>
          <w:bCs/>
          <w:sz w:val="28"/>
          <w:szCs w:val="28"/>
        </w:rPr>
      </w:pPr>
      <w:r w:rsidRPr="00AB55EC">
        <w:rPr>
          <w:b/>
          <w:bCs/>
          <w:sz w:val="28"/>
          <w:szCs w:val="28"/>
        </w:rPr>
        <w:t>1.10. Состояние рынка труда и доходы граждан</w:t>
      </w:r>
    </w:p>
    <w:p w:rsidR="005111C7" w:rsidRPr="00AB55EC" w:rsidRDefault="005111C7" w:rsidP="00847D3B">
      <w:pPr>
        <w:spacing w:line="240" w:lineRule="auto"/>
        <w:jc w:val="center"/>
        <w:rPr>
          <w:b/>
          <w:bCs/>
          <w:sz w:val="28"/>
          <w:szCs w:val="28"/>
        </w:rPr>
      </w:pPr>
    </w:p>
    <w:p w:rsidR="00AB55EC" w:rsidRPr="00AB55EC" w:rsidRDefault="00AB55EC" w:rsidP="00847D3B">
      <w:pPr>
        <w:shd w:val="clear" w:color="auto" w:fill="FFFFFF"/>
        <w:spacing w:line="24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C77983">
        <w:rPr>
          <w:bCs/>
          <w:color w:val="000000"/>
          <w:spacing w:val="-3"/>
          <w:sz w:val="28"/>
          <w:szCs w:val="28"/>
        </w:rPr>
        <w:t xml:space="preserve">За январь-декабрь 2018 года в государственной службе занятости Усть-Донецкого района безработными было признано 308 человек, что на 15,4 </w:t>
      </w:r>
      <w:r w:rsidR="005111C7">
        <w:rPr>
          <w:bCs/>
          <w:color w:val="000000"/>
          <w:spacing w:val="-3"/>
          <w:sz w:val="28"/>
          <w:szCs w:val="28"/>
        </w:rPr>
        <w:t xml:space="preserve">% </w:t>
      </w:r>
      <w:r w:rsidRPr="00C77983">
        <w:rPr>
          <w:bCs/>
          <w:color w:val="000000"/>
          <w:spacing w:val="-3"/>
          <w:sz w:val="28"/>
          <w:szCs w:val="28"/>
        </w:rPr>
        <w:t>меньше, чем за 2017 год. На 1 января 2019 года численность официально зарегистрированных безработных сос</w:t>
      </w:r>
      <w:r w:rsidR="005111C7">
        <w:rPr>
          <w:bCs/>
          <w:color w:val="000000"/>
          <w:spacing w:val="-3"/>
          <w:sz w:val="28"/>
          <w:szCs w:val="28"/>
        </w:rPr>
        <w:t>тавила 125 человек, что на 12,6%</w:t>
      </w:r>
      <w:r w:rsidRPr="00C77983">
        <w:rPr>
          <w:bCs/>
          <w:color w:val="000000"/>
          <w:spacing w:val="-3"/>
          <w:sz w:val="28"/>
          <w:szCs w:val="28"/>
        </w:rPr>
        <w:t xml:space="preserve"> меньше, чем на 1 января 2018 года.</w:t>
      </w:r>
    </w:p>
    <w:p w:rsidR="00AB55EC" w:rsidRPr="00C77983" w:rsidRDefault="00AB55EC" w:rsidP="00AB55EC">
      <w:pPr>
        <w:ind w:firstLine="567"/>
        <w:jc w:val="both"/>
        <w:rPr>
          <w:sz w:val="28"/>
          <w:szCs w:val="28"/>
        </w:rPr>
      </w:pPr>
      <w:r w:rsidRPr="00C77983">
        <w:rPr>
          <w:sz w:val="28"/>
          <w:szCs w:val="28"/>
        </w:rPr>
        <w:t xml:space="preserve">В районе действует </w:t>
      </w:r>
      <w:r w:rsidRPr="005111C7">
        <w:rPr>
          <w:sz w:val="28"/>
          <w:szCs w:val="28"/>
        </w:rPr>
        <w:t>214 ю</w:t>
      </w:r>
      <w:r w:rsidRPr="00C77983">
        <w:rPr>
          <w:sz w:val="28"/>
          <w:szCs w:val="28"/>
        </w:rPr>
        <w:t>ридических лиц, доля негосударственных организаций составляет 68,7</w:t>
      </w:r>
      <w:r w:rsidR="005111C7">
        <w:rPr>
          <w:sz w:val="28"/>
          <w:szCs w:val="28"/>
        </w:rPr>
        <w:t>%</w:t>
      </w:r>
      <w:r w:rsidRPr="00C77983">
        <w:rPr>
          <w:sz w:val="28"/>
          <w:szCs w:val="28"/>
        </w:rPr>
        <w:t>. По состоянию на 01.01.2019</w:t>
      </w:r>
      <w:r w:rsidR="005111C7">
        <w:rPr>
          <w:sz w:val="28"/>
          <w:szCs w:val="28"/>
        </w:rPr>
        <w:t xml:space="preserve"> г.</w:t>
      </w:r>
      <w:r w:rsidRPr="00C77983">
        <w:rPr>
          <w:sz w:val="28"/>
          <w:szCs w:val="28"/>
        </w:rPr>
        <w:t xml:space="preserve"> количество зарегистрированных индивидуальных предпринимателей 589.</w:t>
      </w:r>
    </w:p>
    <w:p w:rsidR="00AB55EC" w:rsidRDefault="00AB55EC" w:rsidP="00AB55EC">
      <w:pPr>
        <w:tabs>
          <w:tab w:val="left" w:pos="5472"/>
        </w:tabs>
        <w:ind w:firstLine="567"/>
        <w:jc w:val="both"/>
        <w:rPr>
          <w:sz w:val="28"/>
          <w:szCs w:val="28"/>
        </w:rPr>
      </w:pPr>
      <w:r w:rsidRPr="00E40BFA">
        <w:rPr>
          <w:sz w:val="28"/>
          <w:szCs w:val="28"/>
        </w:rPr>
        <w:t xml:space="preserve">В целях легализации трудовых отношений на территории Усть-Донецкого района осуществляет деятельность межведомственная комиссия по обеспечению своевременной выплаты заработной платы и координации деятельности по снижению неформальной занятости. По результатам работы за 2018 год на территории района </w:t>
      </w:r>
      <w:r>
        <w:rPr>
          <w:sz w:val="28"/>
          <w:szCs w:val="28"/>
        </w:rPr>
        <w:t>358 человек</w:t>
      </w:r>
      <w:r w:rsidR="009B0C0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</w:t>
      </w:r>
      <w:r w:rsidRPr="00E40BFA">
        <w:rPr>
          <w:sz w:val="28"/>
          <w:szCs w:val="28"/>
        </w:rPr>
        <w:t xml:space="preserve"> трудовые договоры </w:t>
      </w:r>
      <w:r>
        <w:rPr>
          <w:sz w:val="28"/>
          <w:szCs w:val="28"/>
        </w:rPr>
        <w:t>или оформили индивидуальное предпринимательство.</w:t>
      </w:r>
    </w:p>
    <w:p w:rsidR="00AB55EC" w:rsidRDefault="00AB55EC" w:rsidP="00AB55EC">
      <w:pPr>
        <w:shd w:val="clear" w:color="auto" w:fill="FFFFFF"/>
        <w:spacing w:line="240" w:lineRule="auto"/>
        <w:ind w:firstLine="708"/>
        <w:jc w:val="both"/>
        <w:rPr>
          <w:bCs/>
          <w:color w:val="000000"/>
          <w:spacing w:val="-3"/>
          <w:sz w:val="22"/>
          <w:szCs w:val="22"/>
        </w:rPr>
      </w:pPr>
      <w:r w:rsidRPr="00E40BFA">
        <w:rPr>
          <w:sz w:val="28"/>
          <w:szCs w:val="28"/>
        </w:rPr>
        <w:t xml:space="preserve">Основным источником доходов граждан является заработная плата. По уровню заработной платы </w:t>
      </w:r>
      <w:r>
        <w:rPr>
          <w:sz w:val="28"/>
          <w:szCs w:val="28"/>
        </w:rPr>
        <w:t xml:space="preserve">Усть-Донецкий </w:t>
      </w:r>
      <w:r w:rsidRPr="00E40BFA">
        <w:rPr>
          <w:sz w:val="28"/>
          <w:szCs w:val="28"/>
        </w:rPr>
        <w:t xml:space="preserve">район занимает </w:t>
      </w:r>
      <w:r>
        <w:rPr>
          <w:sz w:val="28"/>
          <w:szCs w:val="28"/>
        </w:rPr>
        <w:t>32</w:t>
      </w:r>
      <w:r w:rsidRPr="00E40BFA">
        <w:rPr>
          <w:sz w:val="28"/>
          <w:szCs w:val="28"/>
        </w:rPr>
        <w:t xml:space="preserve"> ранговое место среди всех районов области. Среднемесячная заработная плата за 2018 год выросла на </w:t>
      </w:r>
      <w:r>
        <w:rPr>
          <w:sz w:val="28"/>
          <w:szCs w:val="28"/>
        </w:rPr>
        <w:t>12,4</w:t>
      </w:r>
      <w:r w:rsidRPr="00E40BFA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>22 743,6</w:t>
      </w:r>
      <w:r w:rsidRPr="00E40BFA">
        <w:rPr>
          <w:sz w:val="28"/>
          <w:szCs w:val="28"/>
        </w:rPr>
        <w:t xml:space="preserve"> рублей.</w:t>
      </w:r>
    </w:p>
    <w:p w:rsidR="00AB55EC" w:rsidRPr="00C77983" w:rsidRDefault="00AB55EC" w:rsidP="00AB55EC">
      <w:pPr>
        <w:shd w:val="clear" w:color="auto" w:fill="FFFFFF"/>
        <w:spacing w:line="240" w:lineRule="auto"/>
        <w:ind w:firstLine="708"/>
        <w:jc w:val="both"/>
        <w:rPr>
          <w:rFonts w:eastAsia="Times New Roman CYR"/>
          <w:bCs/>
          <w:color w:val="000000"/>
          <w:spacing w:val="-3"/>
          <w:sz w:val="28"/>
          <w:szCs w:val="28"/>
        </w:rPr>
      </w:pPr>
      <w:r w:rsidRPr="00C77983">
        <w:rPr>
          <w:bCs/>
          <w:color w:val="000000"/>
          <w:spacing w:val="-3"/>
          <w:sz w:val="28"/>
          <w:szCs w:val="28"/>
        </w:rPr>
        <w:t>Наибольший рост зарплаты в январе-декабре отмечен по виду деятельности «Деятельность в области здравоохранения и социальных услуг» (на 36,2%).</w:t>
      </w:r>
    </w:p>
    <w:p w:rsidR="00AB55EC" w:rsidRPr="00C77983" w:rsidRDefault="00AB55EC" w:rsidP="00AB55EC">
      <w:pPr>
        <w:shd w:val="clear" w:color="auto" w:fill="FFFFFF"/>
        <w:spacing w:line="240" w:lineRule="auto"/>
        <w:jc w:val="both"/>
        <w:rPr>
          <w:b/>
          <w:bCs/>
          <w:color w:val="000000"/>
          <w:spacing w:val="-3"/>
          <w:sz w:val="28"/>
          <w:szCs w:val="28"/>
        </w:rPr>
      </w:pPr>
      <w:r w:rsidRPr="00C77983">
        <w:rPr>
          <w:bCs/>
          <w:color w:val="000000"/>
          <w:spacing w:val="-3"/>
          <w:sz w:val="28"/>
          <w:szCs w:val="28"/>
        </w:rPr>
        <w:t>Менее всего по сравнению с январем-декабрем 2017 года выросла зарплата по виду деятельности «Деятельность финансовая и страховая» (на 1,1%).</w:t>
      </w:r>
      <w:r w:rsidRPr="00C77983">
        <w:rPr>
          <w:bCs/>
          <w:color w:val="000000"/>
          <w:spacing w:val="-3"/>
          <w:sz w:val="28"/>
          <w:szCs w:val="28"/>
        </w:rPr>
        <w:tab/>
      </w:r>
    </w:p>
    <w:p w:rsidR="00C77983" w:rsidRDefault="00C77983">
      <w:pPr>
        <w:ind w:firstLine="708"/>
        <w:jc w:val="both"/>
        <w:rPr>
          <w:sz w:val="28"/>
          <w:szCs w:val="28"/>
          <w:highlight w:val="yellow"/>
        </w:rPr>
      </w:pPr>
    </w:p>
    <w:p w:rsidR="00AB55EC" w:rsidRDefault="00AB55EC" w:rsidP="00CA563B">
      <w:pPr>
        <w:snapToGrid w:val="0"/>
        <w:rPr>
          <w:szCs w:val="28"/>
        </w:rPr>
        <w:sectPr w:rsidR="00AB55EC" w:rsidSect="00DD4609">
          <w:pgSz w:w="11906" w:h="16838"/>
          <w:pgMar w:top="709" w:right="851" w:bottom="1134" w:left="1021" w:header="720" w:footer="709" w:gutter="0"/>
          <w:cols w:space="720"/>
          <w:docGrid w:linePitch="600" w:charSpace="40960"/>
        </w:sectPr>
      </w:pPr>
    </w:p>
    <w:tbl>
      <w:tblPr>
        <w:tblW w:w="15440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2548"/>
        <w:gridCol w:w="1132"/>
        <w:gridCol w:w="1446"/>
        <w:gridCol w:w="1557"/>
        <w:gridCol w:w="1417"/>
        <w:gridCol w:w="1416"/>
        <w:gridCol w:w="1529"/>
        <w:gridCol w:w="1458"/>
        <w:gridCol w:w="1458"/>
        <w:gridCol w:w="1458"/>
        <w:gridCol w:w="21"/>
      </w:tblGrid>
      <w:tr w:rsidR="00AB55EC" w:rsidRPr="007E65A4" w:rsidTr="0083703A">
        <w:trPr>
          <w:gridAfter w:val="1"/>
          <w:wAfter w:w="21" w:type="dxa"/>
          <w:cantSplit/>
          <w:trHeight w:val="441"/>
          <w:tblHeader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Показатели</w:t>
            </w: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Единица</w:t>
            </w: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0213AE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0213AE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2019 год</w:t>
            </w: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2020 год</w:t>
            </w: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2021 год</w:t>
            </w:r>
          </w:p>
          <w:p w:rsidR="00AB55EC" w:rsidRPr="007E65A4" w:rsidRDefault="00AB55EC" w:rsidP="004F23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2022 год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2023 год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2024 год</w:t>
            </w:r>
          </w:p>
        </w:tc>
      </w:tr>
      <w:tr w:rsidR="00AB55EC" w:rsidRPr="007E65A4" w:rsidTr="0083703A">
        <w:trPr>
          <w:cantSplit/>
          <w:trHeight w:val="441"/>
          <w:tblHeader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4F23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прогноз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201"/>
          <w:tblHeader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CA563B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5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6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5A4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31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1 268 957,1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1416 366,5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1447 437,3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1493 825,3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AB55EC" w:rsidP="0083703A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</w:t>
            </w:r>
            <w:r w:rsidR="0083703A" w:rsidRPr="007E65A4">
              <w:rPr>
                <w:sz w:val="24"/>
                <w:szCs w:val="24"/>
              </w:rPr>
              <w:t> 591 707,61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1 698 491,7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1 816 141,9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1 944 091,2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66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ac"/>
              <w:snapToGrid w:val="0"/>
              <w:jc w:val="center"/>
              <w:rPr>
                <w:bCs/>
                <w:sz w:val="24"/>
                <w:szCs w:val="24"/>
              </w:rPr>
            </w:pPr>
            <w:r w:rsidRPr="007E65A4">
              <w:rPr>
                <w:bCs/>
                <w:sz w:val="24"/>
                <w:szCs w:val="24"/>
              </w:rPr>
              <w:t>год к году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104,8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</w:t>
            </w:r>
            <w:r w:rsidR="0083703A" w:rsidRPr="007E65A4">
              <w:rPr>
                <w:sz w:val="24"/>
                <w:szCs w:val="24"/>
              </w:rPr>
              <w:t>11,62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</w:t>
            </w:r>
            <w:r w:rsidR="0083703A" w:rsidRPr="007E65A4">
              <w:rPr>
                <w:sz w:val="24"/>
                <w:szCs w:val="24"/>
              </w:rPr>
              <w:t>2,19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</w:t>
            </w:r>
            <w:r w:rsidR="0083703A" w:rsidRPr="007E65A4">
              <w:rPr>
                <w:sz w:val="24"/>
                <w:szCs w:val="24"/>
              </w:rPr>
              <w:t>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</w:t>
            </w:r>
            <w:r w:rsidR="0083703A" w:rsidRPr="007E65A4">
              <w:rPr>
                <w:sz w:val="24"/>
                <w:szCs w:val="24"/>
              </w:rPr>
              <w:t>6,55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</w:t>
            </w:r>
            <w:r w:rsidR="0083703A" w:rsidRPr="007E65A4">
              <w:rPr>
                <w:sz w:val="24"/>
                <w:szCs w:val="24"/>
              </w:rPr>
              <w:t>6,71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106,93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107,05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116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6"/>
              <w:widowControl w:val="0"/>
              <w:ind w:right="-54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7E65A4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рублей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21 077,6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24 341,2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25 662,42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27207,85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28 951,72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30 801,58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32 772,88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34870,34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38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ac"/>
              <w:snapToGrid w:val="0"/>
              <w:jc w:val="center"/>
              <w:rPr>
                <w:bCs/>
                <w:sz w:val="24"/>
                <w:szCs w:val="24"/>
              </w:rPr>
            </w:pPr>
            <w:r w:rsidRPr="007E65A4">
              <w:rPr>
                <w:bCs/>
                <w:sz w:val="24"/>
                <w:szCs w:val="24"/>
              </w:rPr>
              <w:t>год к году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</w:t>
            </w:r>
            <w:r w:rsidR="004831F9" w:rsidRPr="007E65A4">
              <w:rPr>
                <w:sz w:val="24"/>
                <w:szCs w:val="24"/>
              </w:rPr>
              <w:t>15,48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105,43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106,02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106,41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106,39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4831F9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106,4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431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6"/>
              <w:widowControl w:val="0"/>
              <w:snapToGrid w:val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7E65A4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чел.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5 017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4849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4700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 xml:space="preserve">4 </w:t>
            </w:r>
            <w:r w:rsidR="0083703A" w:rsidRPr="007E65A4">
              <w:rPr>
                <w:sz w:val="24"/>
                <w:szCs w:val="24"/>
              </w:rPr>
              <w:t>575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4582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4595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46</w:t>
            </w:r>
            <w:r w:rsidR="00C603AE" w:rsidRPr="007E65A4">
              <w:rPr>
                <w:sz w:val="24"/>
                <w:szCs w:val="24"/>
              </w:rPr>
              <w:t>18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4</w:t>
            </w:r>
            <w:r w:rsidR="00C603AE" w:rsidRPr="007E65A4">
              <w:rPr>
                <w:sz w:val="24"/>
                <w:szCs w:val="24"/>
              </w:rPr>
              <w:t>646</w:t>
            </w:r>
          </w:p>
        </w:tc>
      </w:tr>
      <w:tr w:rsidR="00AB55EC" w:rsidRPr="007E65A4" w:rsidTr="0083703A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cantSplit/>
          <w:trHeight w:val="431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pStyle w:val="6"/>
              <w:widowControl w:val="0"/>
              <w:snapToGrid w:val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7E65A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темп к предыдущему году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98,0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96</w:t>
            </w:r>
            <w:r w:rsidR="0083703A" w:rsidRPr="007E65A4">
              <w:rPr>
                <w:sz w:val="24"/>
                <w:szCs w:val="24"/>
              </w:rPr>
              <w:t>,65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AB55EC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9</w:t>
            </w:r>
            <w:r w:rsidR="0083703A" w:rsidRPr="007E65A4">
              <w:rPr>
                <w:sz w:val="24"/>
                <w:szCs w:val="24"/>
              </w:rPr>
              <w:t>6,93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97,34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100,13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83703A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100,3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100</w:t>
            </w:r>
            <w:r w:rsidR="00AB55EC" w:rsidRPr="007E65A4">
              <w:rPr>
                <w:sz w:val="24"/>
                <w:szCs w:val="24"/>
              </w:rPr>
              <w:t>,5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EC" w:rsidRPr="007E65A4" w:rsidRDefault="00C603AE" w:rsidP="004F2390">
            <w:pPr>
              <w:snapToGrid w:val="0"/>
              <w:jc w:val="center"/>
              <w:rPr>
                <w:kern w:val="27"/>
                <w:sz w:val="24"/>
                <w:szCs w:val="24"/>
              </w:rPr>
            </w:pPr>
            <w:r w:rsidRPr="007E65A4">
              <w:rPr>
                <w:sz w:val="24"/>
                <w:szCs w:val="24"/>
              </w:rPr>
              <w:t>100</w:t>
            </w:r>
            <w:r w:rsidR="00AB55EC" w:rsidRPr="007E65A4">
              <w:rPr>
                <w:sz w:val="24"/>
                <w:szCs w:val="24"/>
              </w:rPr>
              <w:t>,6</w:t>
            </w:r>
          </w:p>
        </w:tc>
      </w:tr>
    </w:tbl>
    <w:p w:rsidR="00AB55EC" w:rsidRDefault="00AB55EC" w:rsidP="00AB55EC">
      <w:pPr>
        <w:jc w:val="both"/>
        <w:rPr>
          <w:sz w:val="28"/>
          <w:szCs w:val="28"/>
          <w:highlight w:val="yellow"/>
        </w:rPr>
        <w:sectPr w:rsidR="00AB55EC" w:rsidSect="00AB55EC">
          <w:pgSz w:w="16838" w:h="11906" w:orient="landscape"/>
          <w:pgMar w:top="1021" w:right="709" w:bottom="851" w:left="1134" w:header="720" w:footer="709" w:gutter="0"/>
          <w:cols w:space="720"/>
          <w:docGrid w:linePitch="600" w:charSpace="40960"/>
        </w:sectPr>
      </w:pPr>
    </w:p>
    <w:p w:rsidR="00BE7CED" w:rsidRDefault="00BE7CED">
      <w:pPr>
        <w:tabs>
          <w:tab w:val="left" w:pos="567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1.11. Социальная сфера</w:t>
      </w:r>
    </w:p>
    <w:p w:rsidR="004F2390" w:rsidRDefault="004F2390">
      <w:pPr>
        <w:tabs>
          <w:tab w:val="left" w:pos="567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BE7CED" w:rsidRDefault="00BE7CED">
      <w:pPr>
        <w:pStyle w:val="1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расходов на предоставление мер социальной поддержки льготным и </w:t>
      </w:r>
      <w:r w:rsidR="004F2390">
        <w:rPr>
          <w:sz w:val="28"/>
          <w:szCs w:val="28"/>
        </w:rPr>
        <w:t xml:space="preserve">малообеспеченным </w:t>
      </w:r>
      <w:r>
        <w:rPr>
          <w:sz w:val="28"/>
          <w:szCs w:val="28"/>
        </w:rPr>
        <w:t xml:space="preserve">категориям граждан в 2018 году составил свыше </w:t>
      </w:r>
      <w:r w:rsidR="000762DD">
        <w:rPr>
          <w:sz w:val="28"/>
          <w:szCs w:val="28"/>
        </w:rPr>
        <w:t>216,1</w:t>
      </w:r>
      <w:r w:rsidR="004F2390">
        <w:rPr>
          <w:sz w:val="28"/>
          <w:szCs w:val="28"/>
        </w:rPr>
        <w:t xml:space="preserve"> млн. руб.</w:t>
      </w:r>
    </w:p>
    <w:p w:rsidR="000762DD" w:rsidRDefault="000762DD">
      <w:pPr>
        <w:pStyle w:val="1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</w:t>
      </w:r>
      <w:proofErr w:type="gramStart"/>
      <w:r>
        <w:rPr>
          <w:sz w:val="28"/>
          <w:szCs w:val="28"/>
        </w:rPr>
        <w:t xml:space="preserve">деятельности </w:t>
      </w:r>
      <w:r w:rsidR="00227A8E">
        <w:rPr>
          <w:sz w:val="28"/>
          <w:szCs w:val="28"/>
        </w:rPr>
        <w:t>центра социального обслуживания граждан пожилого возраста</w:t>
      </w:r>
      <w:proofErr w:type="gramEnd"/>
      <w:r w:rsidR="00227A8E">
        <w:rPr>
          <w:sz w:val="28"/>
          <w:szCs w:val="28"/>
        </w:rPr>
        <w:t xml:space="preserve"> направлено 72741,7 тыс. руб.</w:t>
      </w:r>
    </w:p>
    <w:p w:rsidR="00BE7CED" w:rsidRDefault="00BE7CED">
      <w:pPr>
        <w:pStyle w:val="17"/>
        <w:shd w:val="clear" w:color="auto" w:fill="FFFFFF"/>
        <w:spacing w:before="0" w:after="0"/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 w:rsidR="003F1964" w:rsidRPr="00047117">
        <w:rPr>
          <w:sz w:val="28"/>
          <w:szCs w:val="28"/>
        </w:rPr>
        <w:t>компенсации</w:t>
      </w:r>
      <w:r w:rsidRPr="00047117">
        <w:rPr>
          <w:sz w:val="28"/>
          <w:szCs w:val="28"/>
        </w:rPr>
        <w:t xml:space="preserve"> по оплате за жилое помещение и коммунальные услуги в 2018 году направлено </w:t>
      </w:r>
      <w:r w:rsidR="008A4E75" w:rsidRPr="00047117">
        <w:rPr>
          <w:sz w:val="28"/>
          <w:szCs w:val="28"/>
        </w:rPr>
        <w:t>61572,3</w:t>
      </w:r>
      <w:r w:rsidR="004F2390" w:rsidRPr="00047117">
        <w:rPr>
          <w:sz w:val="28"/>
          <w:szCs w:val="28"/>
        </w:rPr>
        <w:t xml:space="preserve"> тыс. руб., </w:t>
      </w:r>
      <w:r w:rsidRPr="00047117">
        <w:rPr>
          <w:sz w:val="28"/>
          <w:szCs w:val="28"/>
        </w:rPr>
        <w:t xml:space="preserve">что  компенсировало расходы </w:t>
      </w:r>
      <w:r w:rsidR="003F1964" w:rsidRPr="00047117">
        <w:rPr>
          <w:sz w:val="28"/>
          <w:szCs w:val="28"/>
        </w:rPr>
        <w:t xml:space="preserve">4703 </w:t>
      </w:r>
      <w:r w:rsidRPr="00047117">
        <w:rPr>
          <w:rFonts w:eastAsia="Times New Roman CYR"/>
          <w:sz w:val="28"/>
          <w:szCs w:val="28"/>
        </w:rPr>
        <w:t>льготников и членов их семей</w:t>
      </w:r>
      <w:r w:rsidRPr="00047117">
        <w:rPr>
          <w:sz w:val="28"/>
          <w:szCs w:val="28"/>
        </w:rPr>
        <w:t xml:space="preserve"> на эти цели (</w:t>
      </w:r>
      <w:r w:rsidRPr="00047117">
        <w:rPr>
          <w:rFonts w:eastAsia="Times New Roman CYR"/>
          <w:sz w:val="28"/>
          <w:szCs w:val="28"/>
        </w:rPr>
        <w:t xml:space="preserve">федеральных – </w:t>
      </w:r>
      <w:r w:rsidR="008A4E75" w:rsidRPr="00047117">
        <w:rPr>
          <w:rFonts w:eastAsia="Times New Roman CYR"/>
          <w:sz w:val="28"/>
          <w:szCs w:val="28"/>
        </w:rPr>
        <w:t>1</w:t>
      </w:r>
      <w:r w:rsidR="003F1964" w:rsidRPr="00047117">
        <w:rPr>
          <w:rFonts w:eastAsia="Times New Roman CYR"/>
          <w:sz w:val="28"/>
          <w:szCs w:val="28"/>
        </w:rPr>
        <w:t>749</w:t>
      </w:r>
      <w:r w:rsidRPr="00047117">
        <w:rPr>
          <w:rFonts w:eastAsia="Times New Roman CYR"/>
          <w:sz w:val="28"/>
          <w:szCs w:val="28"/>
        </w:rPr>
        <w:t>, региональных –</w:t>
      </w:r>
      <w:r w:rsidR="003F1964" w:rsidRPr="00047117">
        <w:rPr>
          <w:rFonts w:eastAsia="Times New Roman CYR"/>
          <w:sz w:val="28"/>
          <w:szCs w:val="28"/>
        </w:rPr>
        <w:t>2954</w:t>
      </w:r>
      <w:r w:rsidRPr="00047117">
        <w:rPr>
          <w:rFonts w:eastAsia="Times New Roman CYR"/>
          <w:sz w:val="28"/>
          <w:szCs w:val="28"/>
        </w:rPr>
        <w:t>)</w:t>
      </w:r>
      <w:r w:rsidRPr="00047117">
        <w:rPr>
          <w:sz w:val="28"/>
          <w:szCs w:val="28"/>
        </w:rPr>
        <w:t>.</w:t>
      </w:r>
    </w:p>
    <w:p w:rsidR="00BE7CED" w:rsidRDefault="00BE7CED">
      <w:pPr>
        <w:pStyle w:val="17"/>
        <w:shd w:val="clear" w:color="auto" w:fill="FFFFFF"/>
        <w:spacing w:before="0" w:after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Жилищные субсидии выплачены </w:t>
      </w:r>
      <w:r w:rsidR="008A4E75">
        <w:rPr>
          <w:rFonts w:eastAsia="Times New Roman CYR"/>
          <w:sz w:val="28"/>
          <w:szCs w:val="28"/>
        </w:rPr>
        <w:t>700</w:t>
      </w:r>
      <w:r>
        <w:rPr>
          <w:rFonts w:eastAsia="Times New Roman CYR"/>
          <w:sz w:val="28"/>
          <w:szCs w:val="28"/>
        </w:rPr>
        <w:t xml:space="preserve"> семьям. На эти цели было затрачено </w:t>
      </w:r>
      <w:r w:rsidR="003F25B6">
        <w:rPr>
          <w:rFonts w:eastAsia="Times New Roman CYR"/>
          <w:sz w:val="28"/>
          <w:szCs w:val="28"/>
        </w:rPr>
        <w:t>9039,5</w:t>
      </w:r>
      <w:r>
        <w:rPr>
          <w:rFonts w:eastAsia="Times New Roman CYR"/>
          <w:sz w:val="28"/>
          <w:szCs w:val="28"/>
        </w:rPr>
        <w:t xml:space="preserve"> тыс. рублей.</w:t>
      </w:r>
    </w:p>
    <w:p w:rsidR="00BE7CED" w:rsidRDefault="00BE7CED">
      <w:pPr>
        <w:pStyle w:val="1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Адресная социальная помощь в отчётный период была оказана </w:t>
      </w:r>
      <w:r w:rsidR="003F25B6">
        <w:rPr>
          <w:sz w:val="28"/>
          <w:szCs w:val="28"/>
        </w:rPr>
        <w:t>333</w:t>
      </w:r>
      <w:r>
        <w:rPr>
          <w:sz w:val="28"/>
          <w:szCs w:val="28"/>
        </w:rPr>
        <w:t xml:space="preserve"> семьям на общую сумму </w:t>
      </w:r>
      <w:r w:rsidR="003F25B6">
        <w:rPr>
          <w:sz w:val="28"/>
          <w:szCs w:val="28"/>
        </w:rPr>
        <w:t>4445,6</w:t>
      </w:r>
      <w:r>
        <w:rPr>
          <w:sz w:val="28"/>
          <w:szCs w:val="28"/>
        </w:rPr>
        <w:t xml:space="preserve"> тыс. рублей, в том числе на основании социального контракта – </w:t>
      </w:r>
      <w:r w:rsidR="003F25B6">
        <w:rPr>
          <w:sz w:val="28"/>
          <w:szCs w:val="28"/>
        </w:rPr>
        <w:t>16</w:t>
      </w:r>
      <w:r>
        <w:rPr>
          <w:sz w:val="28"/>
          <w:szCs w:val="28"/>
        </w:rPr>
        <w:t xml:space="preserve"> семьям (</w:t>
      </w:r>
      <w:r w:rsidR="003F25B6">
        <w:rPr>
          <w:sz w:val="28"/>
          <w:szCs w:val="28"/>
        </w:rPr>
        <w:t>857,1</w:t>
      </w:r>
      <w:r w:rsidR="004F2390">
        <w:rPr>
          <w:sz w:val="28"/>
          <w:szCs w:val="28"/>
        </w:rPr>
        <w:t xml:space="preserve"> тыс. рублей).</w:t>
      </w:r>
    </w:p>
    <w:p w:rsidR="00BE7CED" w:rsidRPr="004F2390" w:rsidRDefault="00BE7CED">
      <w:pPr>
        <w:pStyle w:val="17"/>
        <w:shd w:val="clear" w:color="auto" w:fill="FFFFFF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выплаты мер социальной поддержки 4</w:t>
      </w:r>
      <w:r w:rsidR="003F25B6">
        <w:rPr>
          <w:sz w:val="28"/>
          <w:szCs w:val="28"/>
        </w:rPr>
        <w:t>9</w:t>
      </w:r>
      <w:r>
        <w:rPr>
          <w:sz w:val="28"/>
          <w:szCs w:val="28"/>
        </w:rPr>
        <w:t xml:space="preserve"> гражданам, подвергшимся воздействию радиации вследствие катастрофы на ЧАЭС, гражданам из подразделений особого риска и ПО «Маяк», членам семей умерших инвалидов, пострадавшим в результате аварии на Чернобыльской АЭС в 2018 году направлено</w:t>
      </w:r>
      <w:r w:rsidR="003F25B6">
        <w:rPr>
          <w:sz w:val="28"/>
          <w:szCs w:val="28"/>
        </w:rPr>
        <w:t>1012,6</w:t>
      </w:r>
      <w:r>
        <w:rPr>
          <w:sz w:val="28"/>
          <w:szCs w:val="28"/>
        </w:rPr>
        <w:t xml:space="preserve"> тыс. руб</w:t>
      </w:r>
      <w:r w:rsidRPr="004F2390">
        <w:rPr>
          <w:sz w:val="28"/>
          <w:szCs w:val="28"/>
        </w:rPr>
        <w:t>.</w:t>
      </w:r>
    </w:p>
    <w:p w:rsidR="00BE7CED" w:rsidRDefault="00BE7CED">
      <w:pPr>
        <w:pStyle w:val="17"/>
        <w:shd w:val="clear" w:color="auto" w:fill="FFFFFF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ежегодная денежная выплата </w:t>
      </w:r>
      <w:r w:rsidR="003F25B6">
        <w:rPr>
          <w:sz w:val="28"/>
          <w:szCs w:val="28"/>
        </w:rPr>
        <w:t>42</w:t>
      </w:r>
      <w:r>
        <w:rPr>
          <w:sz w:val="28"/>
          <w:szCs w:val="28"/>
        </w:rPr>
        <w:t xml:space="preserve"> гражданам, награжденным нагрудным знаком «Почетный донор </w:t>
      </w:r>
      <w:r w:rsidR="004F2390">
        <w:rPr>
          <w:sz w:val="28"/>
          <w:szCs w:val="28"/>
        </w:rPr>
        <w:t xml:space="preserve">России», «Почетный донор СССР» </w:t>
      </w:r>
      <w:r>
        <w:rPr>
          <w:sz w:val="28"/>
          <w:szCs w:val="28"/>
        </w:rPr>
        <w:t xml:space="preserve">на общую сумму </w:t>
      </w:r>
      <w:r w:rsidR="00A7503D">
        <w:rPr>
          <w:sz w:val="28"/>
          <w:szCs w:val="28"/>
        </w:rPr>
        <w:t>575,2</w:t>
      </w:r>
      <w:r w:rsidR="004F2390">
        <w:rPr>
          <w:sz w:val="28"/>
          <w:szCs w:val="28"/>
        </w:rPr>
        <w:t xml:space="preserve"> тыс. руб.</w:t>
      </w:r>
    </w:p>
    <w:p w:rsidR="00BE7CED" w:rsidRDefault="00BE7CED">
      <w:pPr>
        <w:tabs>
          <w:tab w:val="left" w:pos="-180"/>
          <w:tab w:val="left" w:pos="709"/>
        </w:tabs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ab/>
      </w:r>
      <w:r w:rsidR="00A7503D">
        <w:rPr>
          <w:sz w:val="28"/>
          <w:szCs w:val="28"/>
        </w:rPr>
        <w:t>1300</w:t>
      </w:r>
      <w:r>
        <w:rPr>
          <w:sz w:val="28"/>
          <w:szCs w:val="28"/>
        </w:rPr>
        <w:t xml:space="preserve"> семей в 2018 году получили различные выплаты и пособия на детей. На эти цели израсходовано </w:t>
      </w:r>
      <w:r w:rsidR="00A7503D">
        <w:rPr>
          <w:sz w:val="28"/>
          <w:szCs w:val="28"/>
        </w:rPr>
        <w:t>45934,3</w:t>
      </w:r>
      <w:r>
        <w:rPr>
          <w:sz w:val="28"/>
          <w:szCs w:val="28"/>
        </w:rPr>
        <w:t xml:space="preserve"> тыс. руб.</w:t>
      </w:r>
    </w:p>
    <w:p w:rsidR="00BE7CED" w:rsidRDefault="00BE7CED">
      <w:pPr>
        <w:pStyle w:val="17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произведена выплата средств РМК по </w:t>
      </w:r>
      <w:r w:rsidR="00A7503D">
        <w:rPr>
          <w:sz w:val="28"/>
          <w:szCs w:val="28"/>
        </w:rPr>
        <w:t>25</w:t>
      </w:r>
      <w:r>
        <w:rPr>
          <w:sz w:val="28"/>
          <w:szCs w:val="28"/>
        </w:rPr>
        <w:t xml:space="preserve"> сертификатам на сумму </w:t>
      </w:r>
      <w:r w:rsidR="00A7503D">
        <w:rPr>
          <w:sz w:val="28"/>
          <w:szCs w:val="28"/>
        </w:rPr>
        <w:t>2971,3</w:t>
      </w:r>
      <w:r>
        <w:rPr>
          <w:sz w:val="28"/>
          <w:szCs w:val="28"/>
        </w:rPr>
        <w:t xml:space="preserve"> тыс. руб.</w:t>
      </w:r>
    </w:p>
    <w:p w:rsidR="00BE7CED" w:rsidRDefault="00BE7CED">
      <w:pPr>
        <w:pStyle w:val="1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и обеспечение отдыха и оздоровления детей в 2018 году из средств областного бюджета </w:t>
      </w:r>
      <w:r w:rsidR="0008685C">
        <w:rPr>
          <w:sz w:val="28"/>
          <w:szCs w:val="28"/>
        </w:rPr>
        <w:t>Усть-Донецкого</w:t>
      </w:r>
      <w:r>
        <w:rPr>
          <w:sz w:val="28"/>
          <w:szCs w:val="28"/>
        </w:rPr>
        <w:t xml:space="preserve"> район</w:t>
      </w:r>
      <w:r w:rsidR="0008685C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предусмотрены субвенции в размере </w:t>
      </w:r>
      <w:r w:rsidR="00A7503D">
        <w:rPr>
          <w:sz w:val="28"/>
          <w:szCs w:val="28"/>
        </w:rPr>
        <w:t>4362,7</w:t>
      </w:r>
      <w:r>
        <w:rPr>
          <w:sz w:val="28"/>
          <w:szCs w:val="28"/>
        </w:rPr>
        <w:t xml:space="preserve"> тыс. руб. По состоянию на 01.01.2019 года денежные средства освоены в полном объёме. </w:t>
      </w:r>
      <w:r w:rsidR="00A7503D">
        <w:rPr>
          <w:sz w:val="28"/>
          <w:szCs w:val="28"/>
        </w:rPr>
        <w:t>Около300</w:t>
      </w:r>
      <w:r>
        <w:rPr>
          <w:sz w:val="28"/>
          <w:szCs w:val="28"/>
        </w:rPr>
        <w:t xml:space="preserve"> детей отдохнули в загородных оздоровите</w:t>
      </w:r>
      <w:r w:rsidR="004F2390">
        <w:rPr>
          <w:sz w:val="28"/>
          <w:szCs w:val="28"/>
        </w:rPr>
        <w:t>льных и санаторных лагерях.</w:t>
      </w:r>
    </w:p>
    <w:p w:rsidR="00E93C8D" w:rsidRDefault="00227A8E" w:rsidP="00E93C8D">
      <w:pPr>
        <w:pStyle w:val="1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организацию деятельности социальной сферы</w:t>
      </w:r>
      <w:r w:rsidR="00E93C8D">
        <w:rPr>
          <w:sz w:val="28"/>
          <w:szCs w:val="28"/>
        </w:rPr>
        <w:t>,</w:t>
      </w:r>
      <w:r>
        <w:rPr>
          <w:sz w:val="28"/>
          <w:szCs w:val="28"/>
        </w:rPr>
        <w:t xml:space="preserve"> в т</w:t>
      </w:r>
      <w:r w:rsidR="00E93C8D">
        <w:rPr>
          <w:sz w:val="28"/>
          <w:szCs w:val="28"/>
        </w:rPr>
        <w:t>о</w:t>
      </w:r>
      <w:r>
        <w:rPr>
          <w:sz w:val="28"/>
          <w:szCs w:val="28"/>
        </w:rPr>
        <w:t xml:space="preserve">м числе </w:t>
      </w:r>
      <w:r w:rsidR="00E93C8D">
        <w:rPr>
          <w:sz w:val="28"/>
          <w:szCs w:val="28"/>
        </w:rPr>
        <w:t>пенсионное обеспечение, летний отдых и оздоровление детей, адресная помощь и др., выделено 3925,1 тыс. руб.</w:t>
      </w:r>
    </w:p>
    <w:p w:rsidR="00E93C8D" w:rsidRDefault="00E93C8D" w:rsidP="00E93C8D">
      <w:pPr>
        <w:pStyle w:val="14"/>
        <w:spacing w:before="0" w:after="0"/>
        <w:ind w:firstLine="709"/>
        <w:jc w:val="center"/>
        <w:rPr>
          <w:sz w:val="28"/>
          <w:szCs w:val="28"/>
        </w:rPr>
      </w:pPr>
    </w:p>
    <w:p w:rsidR="00BE7CED" w:rsidRPr="008C1F45" w:rsidRDefault="00BE7CED" w:rsidP="00E93C8D">
      <w:pPr>
        <w:pStyle w:val="14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8C1F45">
        <w:rPr>
          <w:b/>
          <w:bCs/>
          <w:sz w:val="28"/>
          <w:szCs w:val="28"/>
        </w:rPr>
        <w:t>1.12. Система образования</w:t>
      </w:r>
    </w:p>
    <w:p w:rsidR="004F2390" w:rsidRPr="008C1F45" w:rsidRDefault="004F2390">
      <w:pPr>
        <w:spacing w:line="200" w:lineRule="atLeast"/>
        <w:jc w:val="center"/>
        <w:rPr>
          <w:b/>
          <w:bCs/>
          <w:strike/>
          <w:sz w:val="28"/>
          <w:szCs w:val="28"/>
        </w:rPr>
      </w:pPr>
    </w:p>
    <w:p w:rsidR="005B67D2" w:rsidRPr="008C1F45" w:rsidRDefault="005B67D2" w:rsidP="00E93C8D">
      <w:pPr>
        <w:spacing w:line="240" w:lineRule="auto"/>
        <w:ind w:firstLine="709"/>
        <w:jc w:val="both"/>
        <w:rPr>
          <w:sz w:val="28"/>
          <w:szCs w:val="28"/>
        </w:rPr>
      </w:pPr>
      <w:r w:rsidRPr="008C1F45">
        <w:rPr>
          <w:sz w:val="28"/>
          <w:szCs w:val="28"/>
        </w:rPr>
        <w:t>В системе образования Усть-Донецкого района функционируют11 общеобразовательных организаций. В 2018-2019 учебном году в них обучается 2515 человек, в том числе 91 человек в 11 классах, 239 – в 9 классах.</w:t>
      </w:r>
    </w:p>
    <w:p w:rsidR="003F0DB1" w:rsidRPr="00A6602B" w:rsidRDefault="005B67D2" w:rsidP="00E93C8D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8C1F45">
        <w:rPr>
          <w:sz w:val="28"/>
          <w:szCs w:val="28"/>
        </w:rPr>
        <w:t xml:space="preserve">В Усть-Донецком районе функционируют 7 дошкольных образовательных организаций – детских садов, 4 структурных дошкольных подразделения (Крымской СОШ, Раздорской СОШ, </w:t>
      </w:r>
      <w:proofErr w:type="spellStart"/>
      <w:r w:rsidRPr="008C1F45">
        <w:rPr>
          <w:sz w:val="28"/>
          <w:szCs w:val="28"/>
        </w:rPr>
        <w:t>Пухляковской</w:t>
      </w:r>
      <w:proofErr w:type="spellEnd"/>
      <w:r w:rsidRPr="008C1F45">
        <w:rPr>
          <w:sz w:val="28"/>
          <w:szCs w:val="28"/>
        </w:rPr>
        <w:t xml:space="preserve"> СОШ, </w:t>
      </w:r>
      <w:proofErr w:type="spellStart"/>
      <w:r w:rsidRPr="008C1F45">
        <w:rPr>
          <w:sz w:val="28"/>
          <w:szCs w:val="28"/>
        </w:rPr>
        <w:t>Усть-Быстрянской</w:t>
      </w:r>
      <w:proofErr w:type="spellEnd"/>
      <w:r w:rsidRPr="008C1F45">
        <w:rPr>
          <w:sz w:val="28"/>
          <w:szCs w:val="28"/>
        </w:rPr>
        <w:t xml:space="preserve"> </w:t>
      </w:r>
      <w:proofErr w:type="spellStart"/>
      <w:r w:rsidRPr="008C1F45">
        <w:rPr>
          <w:sz w:val="28"/>
          <w:szCs w:val="28"/>
        </w:rPr>
        <w:lastRenderedPageBreak/>
        <w:t>СОШ</w:t>
      </w:r>
      <w:r w:rsidRPr="00A6602B">
        <w:rPr>
          <w:sz w:val="28"/>
          <w:szCs w:val="28"/>
        </w:rPr>
        <w:t>и</w:t>
      </w:r>
      <w:proofErr w:type="spellEnd"/>
      <w:r w:rsidRPr="00A6602B">
        <w:rPr>
          <w:sz w:val="28"/>
          <w:szCs w:val="28"/>
        </w:rPr>
        <w:t xml:space="preserve"> 2 филиала детского сада («Теремок» ст.</w:t>
      </w:r>
      <w:r w:rsidR="00C56553">
        <w:rPr>
          <w:sz w:val="28"/>
          <w:szCs w:val="28"/>
        </w:rPr>
        <w:t xml:space="preserve"> </w:t>
      </w:r>
      <w:proofErr w:type="spellStart"/>
      <w:r w:rsidRPr="00A6602B">
        <w:rPr>
          <w:sz w:val="28"/>
          <w:szCs w:val="28"/>
        </w:rPr>
        <w:t>Мелиховской</w:t>
      </w:r>
      <w:proofErr w:type="spellEnd"/>
      <w:r w:rsidRPr="00A6602B">
        <w:rPr>
          <w:sz w:val="28"/>
          <w:szCs w:val="28"/>
        </w:rPr>
        <w:t>).</w:t>
      </w:r>
      <w:proofErr w:type="gramEnd"/>
      <w:r w:rsidRPr="00A6602B">
        <w:rPr>
          <w:sz w:val="28"/>
          <w:szCs w:val="28"/>
        </w:rPr>
        <w:t xml:space="preserve"> Количество воспитанников в них составляет 1107 человек, в том числе от 3 до 7 лет – 869 человек.</w:t>
      </w:r>
      <w:r w:rsidR="00C56553">
        <w:rPr>
          <w:sz w:val="28"/>
          <w:szCs w:val="28"/>
        </w:rPr>
        <w:t xml:space="preserve"> </w:t>
      </w:r>
      <w:proofErr w:type="gramStart"/>
      <w:r w:rsidR="003F0DB1" w:rsidRPr="00A6602B">
        <w:rPr>
          <w:sz w:val="28"/>
          <w:szCs w:val="28"/>
        </w:rPr>
        <w:t>По данным мониторинга автоматизированной системы «Электронный детский сад» по состоянию на 1 июня 2019 года численность детей в возрасте от 0 до 7 лет, поставленных на учёт для предоставления места в дошкольных образовательных организациях, – 192 человека, из них в возрасте от 3 до 7 лет – 7 человек (с желаемой датой зачисления 01.09.2019 года).</w:t>
      </w:r>
      <w:proofErr w:type="gramEnd"/>
    </w:p>
    <w:p w:rsidR="005B67D2" w:rsidRPr="00A6602B" w:rsidRDefault="003F0DB1" w:rsidP="00E93C8D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Удовлетворенность потребности населения в услугах дошкольного образования детей в возрасте от 3 до 7 лет </w:t>
      </w:r>
      <w:r w:rsidRPr="00A6602B">
        <w:rPr>
          <w:sz w:val="28"/>
          <w:szCs w:val="28"/>
        </w:rPr>
        <w:noBreakHyphen/>
        <w:t xml:space="preserve"> 100%.</w:t>
      </w:r>
    </w:p>
    <w:p w:rsidR="003F0DB1" w:rsidRPr="00A6602B" w:rsidRDefault="003F0DB1" w:rsidP="00E93C8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A6602B">
        <w:rPr>
          <w:kern w:val="0"/>
          <w:sz w:val="28"/>
          <w:szCs w:val="28"/>
          <w:lang w:eastAsia="ru-RU"/>
        </w:rPr>
        <w:t>В Усть-Донецком районе работают 2 учреждения дополнительного образования МБОУ дополнительного образования дом детского творчества и МБУ дополнительного образования детско-юношеская спортивная школа</w:t>
      </w:r>
      <w:r w:rsidR="000762DD" w:rsidRPr="00A6602B">
        <w:rPr>
          <w:kern w:val="0"/>
          <w:sz w:val="28"/>
          <w:szCs w:val="28"/>
          <w:lang w:eastAsia="ru-RU"/>
        </w:rPr>
        <w:t>.</w:t>
      </w:r>
      <w:r w:rsidRPr="00A6602B">
        <w:rPr>
          <w:kern w:val="0"/>
          <w:sz w:val="28"/>
          <w:szCs w:val="28"/>
          <w:lang w:eastAsia="ru-RU"/>
        </w:rPr>
        <w:t xml:space="preserve"> Общий охват детей услугами дополнительного образования в 2018 году составил 72% от общего количества</w:t>
      </w:r>
      <w:r w:rsidR="000762DD" w:rsidRPr="00A6602B">
        <w:rPr>
          <w:kern w:val="0"/>
          <w:sz w:val="28"/>
          <w:szCs w:val="28"/>
          <w:lang w:eastAsia="ru-RU"/>
        </w:rPr>
        <w:t xml:space="preserve"> детей в возрасте от 5 до 18 лет</w:t>
      </w:r>
      <w:r w:rsidRPr="00A6602B">
        <w:rPr>
          <w:kern w:val="0"/>
          <w:sz w:val="28"/>
          <w:szCs w:val="28"/>
          <w:lang w:eastAsia="ru-RU"/>
        </w:rPr>
        <w:t>. В 2018 – 2019 учебном году в организациях дополнительного образования занимаются 2694 человека (в 2017 – 2018 учебном году – 2623 человека).</w:t>
      </w:r>
    </w:p>
    <w:p w:rsidR="000762DD" w:rsidRPr="008C1F45" w:rsidRDefault="003F0DB1" w:rsidP="00E93C8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C1F45">
        <w:rPr>
          <w:rFonts w:eastAsia="Calibri"/>
          <w:kern w:val="0"/>
          <w:sz w:val="28"/>
          <w:szCs w:val="28"/>
          <w:lang w:eastAsia="ru-RU"/>
        </w:rPr>
        <w:t xml:space="preserve">В </w:t>
      </w:r>
      <w:r w:rsidR="000762DD" w:rsidRPr="008C1F45">
        <w:rPr>
          <w:rFonts w:eastAsia="Calibri"/>
          <w:kern w:val="0"/>
          <w:sz w:val="28"/>
          <w:szCs w:val="28"/>
          <w:lang w:eastAsia="ru-RU"/>
        </w:rPr>
        <w:t>МБОУ ДО ДДТ</w:t>
      </w:r>
      <w:r w:rsidR="00C56553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762DD" w:rsidRPr="008C1F45">
        <w:rPr>
          <w:rFonts w:eastAsia="Calibri"/>
          <w:kern w:val="0"/>
          <w:sz w:val="28"/>
          <w:szCs w:val="28"/>
          <w:lang w:eastAsia="ru-RU"/>
        </w:rPr>
        <w:t>р</w:t>
      </w:r>
      <w:r w:rsidRPr="008C1F45">
        <w:rPr>
          <w:color w:val="000000"/>
          <w:kern w:val="0"/>
          <w:sz w:val="28"/>
          <w:szCs w:val="28"/>
          <w:lang w:eastAsia="ru-RU"/>
        </w:rPr>
        <w:t xml:space="preserve">еализуются программы дополнительного образования по </w:t>
      </w:r>
      <w:r w:rsidRPr="008C1F45">
        <w:rPr>
          <w:kern w:val="0"/>
          <w:sz w:val="28"/>
          <w:szCs w:val="28"/>
          <w:lang w:eastAsia="ru-RU"/>
        </w:rPr>
        <w:t xml:space="preserve">техническому, естественнонаучному, физкультурно-спортивному, художественному, туристско-краеведческому, социально-педагогическому </w:t>
      </w:r>
      <w:r w:rsidRPr="008C1F45">
        <w:rPr>
          <w:color w:val="000000"/>
          <w:kern w:val="0"/>
          <w:sz w:val="28"/>
          <w:szCs w:val="28"/>
          <w:lang w:eastAsia="ru-RU"/>
        </w:rPr>
        <w:t>направлениям.</w:t>
      </w:r>
      <w:proofErr w:type="gramEnd"/>
      <w:r w:rsidR="00C56553"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0762DD" w:rsidRPr="008C1F45">
        <w:rPr>
          <w:kern w:val="0"/>
          <w:sz w:val="28"/>
          <w:szCs w:val="28"/>
          <w:lang w:eastAsia="ru-RU"/>
        </w:rPr>
        <w:t>Обучающиеся</w:t>
      </w:r>
      <w:proofErr w:type="gramEnd"/>
      <w:r w:rsidR="000762DD" w:rsidRPr="008C1F45">
        <w:rPr>
          <w:kern w:val="0"/>
          <w:sz w:val="28"/>
          <w:szCs w:val="28"/>
          <w:lang w:eastAsia="ru-RU"/>
        </w:rPr>
        <w:t xml:space="preserve"> МБОУ ДО ДДТ неоднократно становились призерами и победителями конкурсов регионального (9 человек) и всероссийского уровня (1 человек). </w:t>
      </w:r>
      <w:r w:rsidRPr="008C1F45">
        <w:rPr>
          <w:kern w:val="0"/>
          <w:sz w:val="28"/>
          <w:szCs w:val="28"/>
          <w:lang w:eastAsia="ru-RU"/>
        </w:rPr>
        <w:t>Обучающиеся МБУ ДО ДЮСШ в 2018-2019 учебном году добились высоких результатов: 19 человек стали призерами соревнований регионального уро</w:t>
      </w:r>
      <w:r w:rsidR="000762DD" w:rsidRPr="008C1F45">
        <w:rPr>
          <w:kern w:val="0"/>
          <w:sz w:val="28"/>
          <w:szCs w:val="28"/>
          <w:lang w:eastAsia="ru-RU"/>
        </w:rPr>
        <w:t>вня, 1 – всероссийского уровня.</w:t>
      </w:r>
    </w:p>
    <w:p w:rsidR="00BE7CED" w:rsidRDefault="00BE7CED" w:rsidP="003F0DB1">
      <w:pPr>
        <w:spacing w:line="240" w:lineRule="auto"/>
        <w:ind w:firstLine="708"/>
        <w:jc w:val="both"/>
        <w:rPr>
          <w:sz w:val="28"/>
          <w:szCs w:val="28"/>
        </w:rPr>
      </w:pPr>
    </w:p>
    <w:p w:rsidR="00BE7CED" w:rsidRPr="00583D38" w:rsidRDefault="00BE7CED">
      <w:pPr>
        <w:tabs>
          <w:tab w:val="left" w:pos="426"/>
        </w:tabs>
        <w:spacing w:line="200" w:lineRule="atLeast"/>
        <w:jc w:val="center"/>
        <w:rPr>
          <w:rFonts w:eastAsia="Calibri"/>
          <w:b/>
          <w:bCs/>
          <w:sz w:val="28"/>
          <w:szCs w:val="28"/>
        </w:rPr>
      </w:pPr>
      <w:r w:rsidRPr="00583D38">
        <w:rPr>
          <w:rFonts w:eastAsia="Calibri"/>
          <w:b/>
          <w:bCs/>
          <w:sz w:val="28"/>
          <w:szCs w:val="28"/>
        </w:rPr>
        <w:t>1.13. Проблемные вопрос</w:t>
      </w:r>
      <w:r w:rsidR="00381DAF">
        <w:rPr>
          <w:rFonts w:eastAsia="Calibri"/>
          <w:b/>
          <w:bCs/>
          <w:sz w:val="28"/>
          <w:szCs w:val="28"/>
        </w:rPr>
        <w:t>ы, пути их решения, точки роста</w:t>
      </w:r>
    </w:p>
    <w:p w:rsidR="00BE7CED" w:rsidRDefault="00BE7CED">
      <w:pPr>
        <w:tabs>
          <w:tab w:val="left" w:pos="426"/>
        </w:tabs>
        <w:spacing w:line="200" w:lineRule="atLeast"/>
        <w:jc w:val="center"/>
        <w:rPr>
          <w:rFonts w:eastAsia="Calibri"/>
          <w:b/>
          <w:bCs/>
          <w:sz w:val="28"/>
          <w:szCs w:val="28"/>
        </w:rPr>
      </w:pPr>
      <w:r w:rsidRPr="00583D38">
        <w:rPr>
          <w:rFonts w:eastAsia="Calibri"/>
          <w:b/>
          <w:bCs/>
          <w:sz w:val="28"/>
          <w:szCs w:val="28"/>
        </w:rPr>
        <w:t xml:space="preserve">и перспективы развития экономики </w:t>
      </w:r>
      <w:r w:rsidR="005D0F9C" w:rsidRPr="00583D38">
        <w:rPr>
          <w:rFonts w:eastAsia="Calibri"/>
          <w:b/>
          <w:bCs/>
          <w:sz w:val="28"/>
          <w:szCs w:val="28"/>
        </w:rPr>
        <w:t>Усть-Донецкого</w:t>
      </w:r>
      <w:r w:rsidRPr="00583D38">
        <w:rPr>
          <w:rFonts w:eastAsia="Calibri"/>
          <w:b/>
          <w:bCs/>
          <w:sz w:val="28"/>
          <w:szCs w:val="28"/>
        </w:rPr>
        <w:t xml:space="preserve"> района</w:t>
      </w:r>
    </w:p>
    <w:p w:rsidR="00381DAF" w:rsidRPr="00583D38" w:rsidRDefault="00381DAF">
      <w:pPr>
        <w:tabs>
          <w:tab w:val="left" w:pos="426"/>
        </w:tabs>
        <w:spacing w:line="200" w:lineRule="atLeast"/>
        <w:jc w:val="center"/>
        <w:rPr>
          <w:rFonts w:eastAsia="Calibri"/>
          <w:sz w:val="28"/>
          <w:szCs w:val="28"/>
        </w:rPr>
      </w:pPr>
    </w:p>
    <w:p w:rsidR="00BE7CED" w:rsidRPr="005B67D2" w:rsidRDefault="00BE7CED">
      <w:pPr>
        <w:spacing w:line="200" w:lineRule="atLeast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AA2D61">
        <w:rPr>
          <w:rFonts w:eastAsia="Calibri"/>
          <w:sz w:val="28"/>
          <w:szCs w:val="28"/>
        </w:rPr>
        <w:t>В результате проведенного комплексного анализа социально</w:t>
      </w:r>
      <w:r w:rsidR="00381DAF">
        <w:rPr>
          <w:rFonts w:eastAsia="Calibri"/>
          <w:sz w:val="28"/>
          <w:szCs w:val="28"/>
        </w:rPr>
        <w:t>-</w:t>
      </w:r>
      <w:r w:rsidRPr="00AA2D61">
        <w:rPr>
          <w:rFonts w:eastAsia="Calibri"/>
          <w:sz w:val="28"/>
          <w:szCs w:val="28"/>
        </w:rPr>
        <w:t>экономического развития района наблюдается увеличение объема сельского хозяйства, инвестиций, рост оборота розничной торговли, общественного питания, увеличение оборота малых предприятий, рост среднемесячной заработной платы.</w:t>
      </w:r>
    </w:p>
    <w:p w:rsidR="00BE7CED" w:rsidRPr="00AA2D61" w:rsidRDefault="00BE7CED">
      <w:pPr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 w:rsidRPr="00AA2D61">
        <w:rPr>
          <w:rFonts w:eastAsia="Calibri"/>
          <w:sz w:val="28"/>
          <w:szCs w:val="28"/>
        </w:rPr>
        <w:t>Но, вместе с тем, выявлен ряд негативных тенденций, таких как:</w:t>
      </w:r>
    </w:p>
    <w:p w:rsidR="00BE7CED" w:rsidRPr="00583D38" w:rsidRDefault="00BE7CED">
      <w:pPr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 w:rsidRPr="00583D38">
        <w:rPr>
          <w:rFonts w:eastAsia="Calibri"/>
          <w:sz w:val="28"/>
          <w:szCs w:val="28"/>
        </w:rPr>
        <w:t xml:space="preserve">- снижение </w:t>
      </w:r>
      <w:r w:rsidR="006B6DFB" w:rsidRPr="00583D38">
        <w:rPr>
          <w:color w:val="000000"/>
          <w:sz w:val="28"/>
          <w:szCs w:val="28"/>
        </w:rPr>
        <w:t>численности трудовых ресурсов</w:t>
      </w:r>
      <w:r w:rsidR="00381DAF">
        <w:rPr>
          <w:color w:val="000000"/>
          <w:sz w:val="28"/>
          <w:szCs w:val="28"/>
        </w:rPr>
        <w:t>;</w:t>
      </w:r>
    </w:p>
    <w:p w:rsidR="00BE7CED" w:rsidRPr="00583D38" w:rsidRDefault="00BE7CED">
      <w:pPr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 w:rsidRPr="00583D38">
        <w:rPr>
          <w:rFonts w:eastAsia="Calibri"/>
          <w:sz w:val="28"/>
          <w:szCs w:val="28"/>
        </w:rPr>
        <w:t xml:space="preserve">- сокращение числа </w:t>
      </w:r>
      <w:r w:rsidR="00583D38" w:rsidRPr="00583D38">
        <w:rPr>
          <w:rFonts w:eastAsia="Calibri"/>
          <w:sz w:val="28"/>
          <w:szCs w:val="28"/>
        </w:rPr>
        <w:t>крупных и средних предприятий</w:t>
      </w:r>
      <w:r w:rsidR="00381DAF">
        <w:rPr>
          <w:rFonts w:eastAsia="Calibri"/>
          <w:sz w:val="28"/>
          <w:szCs w:val="28"/>
        </w:rPr>
        <w:t>;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социально экономического положения </w:t>
      </w:r>
      <w:r w:rsidR="00CE2D45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уровня благосостояния населения, планируется выполнение следующих мероприятий: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>- информирование предприятий и организаций об имеющихся формах государственной поддержки, в том числе о доступности заемных сре</w:t>
      </w:r>
      <w:proofErr w:type="gramStart"/>
      <w:r w:rsidRPr="00CE2D4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CE2D45">
        <w:rPr>
          <w:rFonts w:ascii="Times New Roman" w:eastAsia="Times New Roman" w:hAnsi="Times New Roman" w:cs="Times New Roman"/>
          <w:sz w:val="28"/>
          <w:szCs w:val="28"/>
        </w:rPr>
        <w:t>я финансирования их производственной деятельности;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бренда «Сделано на Дону», как инструмента продвижения продукции предприятий </w:t>
      </w:r>
      <w:r w:rsidR="00CE2D45">
        <w:rPr>
          <w:rFonts w:ascii="Times New Roman" w:eastAsia="Times New Roman" w:hAnsi="Times New Roman" w:cs="Times New Roman"/>
          <w:sz w:val="28"/>
          <w:szCs w:val="28"/>
        </w:rPr>
        <w:t>Усть-Донецком</w:t>
      </w: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E7CED" w:rsidRPr="00CE2D45" w:rsidRDefault="00BE7CED" w:rsidP="00381DAF">
      <w:pPr>
        <w:pStyle w:val="12"/>
        <w:tabs>
          <w:tab w:val="left" w:pos="993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инвестиционных проектов, имеющих социально-экономическое значение для развития </w:t>
      </w:r>
      <w:r w:rsidR="00CE2D45"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Pr="00CE2D45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содействие развитию предпринимательской активности населения, популяризация </w:t>
      </w:r>
      <w:proofErr w:type="spellStart"/>
      <w:r w:rsidRPr="00CE2D45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81DAF"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>- содействие развитию сельскохозяйственных предприятий и организаций, крестьянско-фермерских хозяйств и личных подсобных хозяйств;</w:t>
      </w:r>
    </w:p>
    <w:p w:rsidR="00BE7CED" w:rsidRPr="00CE2D45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>- 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детей;</w:t>
      </w:r>
    </w:p>
    <w:p w:rsidR="00BE7CED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2D45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государственная поддержка отдельным категориям граждан при приобретении (строительстве) жилья в рамках реализации государственных и муниципальных программ на территории </w:t>
      </w:r>
      <w:r w:rsidR="00CE2D45">
        <w:rPr>
          <w:rFonts w:ascii="Times New Roman" w:eastAsia="Times New Roman" w:hAnsi="Times New Roman" w:cs="Times New Roman"/>
          <w:sz w:val="28"/>
          <w:szCs w:val="28"/>
        </w:rPr>
        <w:t>Усть-Донецкого район</w:t>
      </w:r>
      <w:r w:rsidRPr="00CE2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CED" w:rsidRDefault="00BE7CED">
      <w:pPr>
        <w:pStyle w:val="12"/>
        <w:tabs>
          <w:tab w:val="left" w:pos="1560"/>
          <w:tab w:val="left" w:pos="1701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7CED" w:rsidRDefault="00BE7CED">
      <w:pPr>
        <w:pStyle w:val="12"/>
        <w:tabs>
          <w:tab w:val="left" w:pos="1560"/>
          <w:tab w:val="left" w:pos="170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уровня б</w:t>
      </w:r>
      <w:r w:rsidR="00381DAF">
        <w:rPr>
          <w:rFonts w:ascii="Times New Roman" w:hAnsi="Times New Roman" w:cs="Times New Roman"/>
          <w:b/>
          <w:sz w:val="28"/>
          <w:szCs w:val="28"/>
        </w:rPr>
        <w:t xml:space="preserve">едности, структуры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81DAF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</w:p>
    <w:p w:rsidR="00BE7CED" w:rsidRDefault="00BE7C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малоимущего населения в </w:t>
      </w:r>
      <w:r w:rsidR="004E49F3">
        <w:rPr>
          <w:b/>
          <w:sz w:val="28"/>
          <w:szCs w:val="28"/>
        </w:rPr>
        <w:t>Усть-Донецком</w:t>
      </w:r>
      <w:r>
        <w:rPr>
          <w:b/>
          <w:sz w:val="28"/>
          <w:szCs w:val="28"/>
        </w:rPr>
        <w:t xml:space="preserve"> районе</w:t>
      </w:r>
    </w:p>
    <w:p w:rsidR="00BE7CED" w:rsidRDefault="00BE7CED">
      <w:pPr>
        <w:ind w:left="360"/>
        <w:jc w:val="center"/>
        <w:rPr>
          <w:b/>
          <w:sz w:val="28"/>
          <w:szCs w:val="28"/>
        </w:rPr>
      </w:pPr>
    </w:p>
    <w:p w:rsidR="00381DAF" w:rsidRDefault="00BE7CED" w:rsidP="00381DAF">
      <w:pPr>
        <w:tabs>
          <w:tab w:val="left" w:pos="0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Структурная оценка </w:t>
      </w:r>
      <w:proofErr w:type="gramStart"/>
      <w:r>
        <w:rPr>
          <w:b/>
          <w:sz w:val="28"/>
          <w:szCs w:val="28"/>
        </w:rPr>
        <w:t>среднестатистического</w:t>
      </w:r>
      <w:proofErr w:type="gramEnd"/>
    </w:p>
    <w:p w:rsidR="00BE7CED" w:rsidRDefault="00BE7CED" w:rsidP="00381DAF">
      <w:pPr>
        <w:tabs>
          <w:tab w:val="left" w:pos="0"/>
          <w:tab w:val="left" w:pos="709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малоимущего гражданина</w:t>
      </w:r>
    </w:p>
    <w:p w:rsidR="00381DAF" w:rsidRDefault="00381DAF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7CED" w:rsidRDefault="00BE7CED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570B">
        <w:rPr>
          <w:rFonts w:ascii="Times New Roman" w:hAnsi="Times New Roman" w:cs="Times New Roman"/>
          <w:sz w:val="28"/>
          <w:szCs w:val="28"/>
        </w:rPr>
        <w:t>Усть-Донецком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проживает </w:t>
      </w:r>
      <w:r w:rsidR="00EB570B">
        <w:rPr>
          <w:rFonts w:ascii="Times New Roman" w:hAnsi="Times New Roman" w:cs="Times New Roman"/>
          <w:sz w:val="28"/>
          <w:szCs w:val="28"/>
        </w:rPr>
        <w:t>3859</w:t>
      </w:r>
      <w:r w:rsidR="00381DAF">
        <w:rPr>
          <w:rFonts w:ascii="Times New Roman" w:hAnsi="Times New Roman" w:cs="Times New Roman"/>
          <w:sz w:val="28"/>
          <w:szCs w:val="28"/>
        </w:rPr>
        <w:t xml:space="preserve"> малоимущих граждан.</w:t>
      </w:r>
    </w:p>
    <w:p w:rsidR="00BE7CED" w:rsidRDefault="00BE7CED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возрастным группам малоимущие граждане </w:t>
      </w:r>
      <w:r w:rsidR="00EB570B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381DAF">
        <w:rPr>
          <w:rFonts w:ascii="Times New Roman" w:hAnsi="Times New Roman" w:cs="Times New Roman"/>
          <w:sz w:val="28"/>
          <w:szCs w:val="28"/>
        </w:rPr>
        <w:t>йона делятся следующим образом:</w:t>
      </w:r>
    </w:p>
    <w:p w:rsidR="00BE7CED" w:rsidRDefault="00BE7CED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возрасте от 0 до 18 лет – </w:t>
      </w:r>
      <w:r w:rsidR="00EB570B">
        <w:rPr>
          <w:rFonts w:ascii="Times New Roman" w:hAnsi="Times New Roman" w:cs="Times New Roman"/>
          <w:sz w:val="28"/>
          <w:szCs w:val="28"/>
        </w:rPr>
        <w:t>1846</w:t>
      </w:r>
    </w:p>
    <w:p w:rsidR="00BE7CED" w:rsidRDefault="00381DAF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граждан</w:t>
      </w:r>
      <w:r w:rsidR="00BE7CED">
        <w:rPr>
          <w:rFonts w:ascii="Times New Roman" w:hAnsi="Times New Roman" w:cs="Times New Roman"/>
          <w:sz w:val="28"/>
          <w:szCs w:val="28"/>
        </w:rPr>
        <w:t xml:space="preserve">  - </w:t>
      </w:r>
      <w:r w:rsidR="00EB570B">
        <w:rPr>
          <w:rFonts w:ascii="Times New Roman" w:hAnsi="Times New Roman" w:cs="Times New Roman"/>
          <w:sz w:val="28"/>
          <w:szCs w:val="28"/>
        </w:rPr>
        <w:t>2013</w:t>
      </w:r>
      <w:r w:rsidR="00BE7CED">
        <w:rPr>
          <w:rFonts w:ascii="Times New Roman" w:hAnsi="Times New Roman" w:cs="Times New Roman"/>
          <w:sz w:val="28"/>
          <w:szCs w:val="28"/>
        </w:rPr>
        <w:t>.</w:t>
      </w:r>
    </w:p>
    <w:p w:rsidR="00BE7CED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B570B">
        <w:rPr>
          <w:sz w:val="28"/>
          <w:szCs w:val="28"/>
        </w:rPr>
        <w:t>1846</w:t>
      </w:r>
      <w:r>
        <w:rPr>
          <w:sz w:val="28"/>
          <w:szCs w:val="28"/>
        </w:rPr>
        <w:t xml:space="preserve"> детей:</w:t>
      </w:r>
    </w:p>
    <w:p w:rsidR="00BE7CED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353</w:t>
      </w:r>
      <w:r>
        <w:rPr>
          <w:sz w:val="28"/>
          <w:szCs w:val="28"/>
        </w:rPr>
        <w:t xml:space="preserve"> ребенка в возрасте до 3-х лет включительно,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- </w:t>
      </w:r>
      <w:r w:rsidR="00A94221" w:rsidRPr="00A6602B">
        <w:rPr>
          <w:sz w:val="28"/>
          <w:szCs w:val="28"/>
        </w:rPr>
        <w:t>207 - от 3-х до 5</w:t>
      </w:r>
      <w:r w:rsidRPr="00A6602B">
        <w:rPr>
          <w:sz w:val="28"/>
          <w:szCs w:val="28"/>
        </w:rPr>
        <w:t xml:space="preserve"> лет,</w:t>
      </w:r>
    </w:p>
    <w:p w:rsidR="00A94221" w:rsidRDefault="00A94221" w:rsidP="00A94221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>- 237 - от 5-х до 7 лет,</w:t>
      </w:r>
    </w:p>
    <w:p w:rsidR="00BE7CED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733</w:t>
      </w:r>
      <w:r>
        <w:rPr>
          <w:sz w:val="28"/>
          <w:szCs w:val="28"/>
        </w:rPr>
        <w:t xml:space="preserve"> - от 7 до 14 лет,</w:t>
      </w:r>
    </w:p>
    <w:p w:rsidR="00BE7CED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316</w:t>
      </w:r>
      <w:r>
        <w:rPr>
          <w:sz w:val="28"/>
          <w:szCs w:val="28"/>
        </w:rPr>
        <w:t xml:space="preserve"> - от 14 до 1</w:t>
      </w:r>
      <w:r w:rsidR="00EB570B">
        <w:rPr>
          <w:sz w:val="28"/>
          <w:szCs w:val="28"/>
        </w:rPr>
        <w:t>8</w:t>
      </w:r>
      <w:r>
        <w:rPr>
          <w:sz w:val="28"/>
          <w:szCs w:val="28"/>
        </w:rPr>
        <w:t xml:space="preserve"> лет,</w:t>
      </w:r>
    </w:p>
    <w:p w:rsidR="00BE7CED" w:rsidRDefault="00BE7CED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</w:t>
      </w:r>
      <w:r w:rsidR="00EB570B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 xml:space="preserve"> взрослых граждан:</w:t>
      </w:r>
    </w:p>
    <w:p w:rsidR="00BE7CED" w:rsidRDefault="00BE7CED" w:rsidP="00381DAF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411</w:t>
      </w:r>
      <w:r>
        <w:rPr>
          <w:sz w:val="28"/>
          <w:szCs w:val="28"/>
        </w:rPr>
        <w:t xml:space="preserve"> чел. – это молодежь от 18 до 30 лет;</w:t>
      </w:r>
    </w:p>
    <w:p w:rsidR="00BE7CED" w:rsidRDefault="00BE7CED" w:rsidP="00381DAF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1365</w:t>
      </w:r>
      <w:r w:rsidR="00381DAF">
        <w:rPr>
          <w:sz w:val="28"/>
          <w:szCs w:val="28"/>
        </w:rPr>
        <w:noBreakHyphen/>
      </w:r>
      <w:r>
        <w:rPr>
          <w:sz w:val="28"/>
          <w:szCs w:val="28"/>
        </w:rPr>
        <w:t xml:space="preserve"> взрослые граждане от 30 до 60 лет (в том числе: </w:t>
      </w:r>
      <w:r w:rsidR="00EB570B">
        <w:rPr>
          <w:sz w:val="28"/>
          <w:szCs w:val="28"/>
        </w:rPr>
        <w:t>792</w:t>
      </w:r>
      <w:r>
        <w:rPr>
          <w:sz w:val="28"/>
          <w:szCs w:val="28"/>
        </w:rPr>
        <w:t xml:space="preserve"> чел. в возрасте от 30 до 40 лет, </w:t>
      </w:r>
      <w:r w:rsidR="00EB570B">
        <w:rPr>
          <w:sz w:val="28"/>
          <w:szCs w:val="28"/>
        </w:rPr>
        <w:t>410</w:t>
      </w:r>
      <w:r w:rsidR="00381DAF">
        <w:rPr>
          <w:sz w:val="28"/>
          <w:szCs w:val="28"/>
        </w:rPr>
        <w:noBreakHyphen/>
      </w:r>
      <w:r>
        <w:rPr>
          <w:sz w:val="28"/>
          <w:szCs w:val="28"/>
        </w:rPr>
        <w:t xml:space="preserve"> от 40 до 50 лет; 1</w:t>
      </w:r>
      <w:r w:rsidR="00EB570B">
        <w:rPr>
          <w:sz w:val="28"/>
          <w:szCs w:val="28"/>
        </w:rPr>
        <w:t>6</w:t>
      </w:r>
      <w:r>
        <w:rPr>
          <w:sz w:val="28"/>
          <w:szCs w:val="28"/>
        </w:rPr>
        <w:t xml:space="preserve">3 </w:t>
      </w:r>
      <w:r w:rsidR="00381DAF">
        <w:rPr>
          <w:sz w:val="28"/>
          <w:szCs w:val="28"/>
        </w:rPr>
        <w:noBreakHyphen/>
      </w:r>
      <w:r>
        <w:rPr>
          <w:sz w:val="28"/>
          <w:szCs w:val="28"/>
        </w:rPr>
        <w:t xml:space="preserve"> взрослые от 50 до 60 лет;</w:t>
      </w:r>
      <w:proofErr w:type="gramEnd"/>
    </w:p>
    <w:p w:rsidR="00BE7CED" w:rsidRDefault="00BE7CED" w:rsidP="00381DAF">
      <w:pPr>
        <w:tabs>
          <w:tab w:val="left" w:pos="0"/>
        </w:tabs>
        <w:spacing w:line="240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70B">
        <w:rPr>
          <w:sz w:val="28"/>
          <w:szCs w:val="28"/>
        </w:rPr>
        <w:t>237</w:t>
      </w:r>
      <w:r>
        <w:rPr>
          <w:sz w:val="28"/>
          <w:szCs w:val="28"/>
        </w:rPr>
        <w:t xml:space="preserve"> чел. – люди старшего поколения (более 60 лет).</w:t>
      </w:r>
    </w:p>
    <w:p w:rsidR="00BE7CED" w:rsidRDefault="00EB570B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1068</w:t>
      </w:r>
      <w:r w:rsidR="00BE7CED">
        <w:rPr>
          <w:rFonts w:ascii="Times New Roman" w:hAnsi="Times New Roman" w:cs="Times New Roman"/>
          <w:spacing w:val="-5"/>
          <w:sz w:val="28"/>
          <w:szCs w:val="28"/>
        </w:rPr>
        <w:t xml:space="preserve"> чел. или </w:t>
      </w:r>
      <w:r>
        <w:rPr>
          <w:rFonts w:ascii="Times New Roman" w:hAnsi="Times New Roman" w:cs="Times New Roman"/>
          <w:spacing w:val="-5"/>
          <w:sz w:val="28"/>
          <w:szCs w:val="28"/>
        </w:rPr>
        <w:t>53</w:t>
      </w:r>
      <w:r w:rsidR="00BE7CED">
        <w:rPr>
          <w:rFonts w:ascii="Times New Roman" w:hAnsi="Times New Roman" w:cs="Times New Roman"/>
          <w:spacing w:val="-5"/>
          <w:sz w:val="28"/>
          <w:szCs w:val="28"/>
        </w:rPr>
        <w:t xml:space="preserve"> % от общего количества взрослых граждан </w:t>
      </w:r>
      <w:r w:rsidR="00381DAF">
        <w:rPr>
          <w:rFonts w:ascii="Times New Roman" w:hAnsi="Times New Roman" w:cs="Times New Roman"/>
          <w:spacing w:val="-5"/>
          <w:sz w:val="28"/>
          <w:szCs w:val="28"/>
        </w:rPr>
        <w:t xml:space="preserve">имеют </w:t>
      </w:r>
      <w:r w:rsidR="00BE7CED">
        <w:rPr>
          <w:rFonts w:ascii="Times New Roman" w:hAnsi="Times New Roman" w:cs="Times New Roman"/>
          <w:spacing w:val="-5"/>
          <w:sz w:val="28"/>
          <w:szCs w:val="28"/>
        </w:rPr>
        <w:t xml:space="preserve">работу, </w:t>
      </w:r>
      <w:r>
        <w:rPr>
          <w:rFonts w:ascii="Times New Roman" w:hAnsi="Times New Roman" w:cs="Times New Roman"/>
          <w:spacing w:val="-5"/>
          <w:sz w:val="28"/>
          <w:szCs w:val="28"/>
        </w:rPr>
        <w:t>945</w:t>
      </w:r>
      <w:r w:rsidR="00BE7CED">
        <w:rPr>
          <w:rFonts w:ascii="Times New Roman" w:hAnsi="Times New Roman" w:cs="Times New Roman"/>
          <w:spacing w:val="-5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pacing w:val="-5"/>
          <w:sz w:val="28"/>
          <w:szCs w:val="28"/>
        </w:rPr>
        <w:t>47,0</w:t>
      </w:r>
      <w:r w:rsidR="00381DAF">
        <w:rPr>
          <w:rFonts w:ascii="Times New Roman" w:hAnsi="Times New Roman" w:cs="Times New Roman"/>
          <w:spacing w:val="-5"/>
          <w:sz w:val="28"/>
          <w:szCs w:val="28"/>
        </w:rPr>
        <w:t>%) являются безработными.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гендерного признака: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381DAF">
        <w:rPr>
          <w:rFonts w:ascii="Times New Roman" w:hAnsi="Times New Roman" w:cs="Times New Roman"/>
          <w:sz w:val="28"/>
          <w:szCs w:val="28"/>
        </w:rPr>
        <w:noBreakHyphen/>
      </w:r>
      <w:r w:rsidR="00EB570B">
        <w:rPr>
          <w:rFonts w:ascii="Times New Roman" w:hAnsi="Times New Roman" w:cs="Times New Roman"/>
          <w:sz w:val="28"/>
          <w:szCs w:val="28"/>
        </w:rPr>
        <w:t>1729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 w:rsidR="00381DAF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старше 18 лет </w:t>
      </w:r>
      <w:r w:rsidR="00381DAF">
        <w:rPr>
          <w:rFonts w:ascii="Times New Roman" w:hAnsi="Times New Roman" w:cs="Times New Roman"/>
          <w:sz w:val="28"/>
          <w:szCs w:val="28"/>
        </w:rPr>
        <w:noBreakHyphen/>
      </w:r>
      <w:r w:rsidR="00EB570B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E7CED" w:rsidRDefault="00381DAF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EB570B">
        <w:rPr>
          <w:rFonts w:ascii="Times New Roman" w:hAnsi="Times New Roman" w:cs="Times New Roman"/>
          <w:sz w:val="28"/>
          <w:szCs w:val="28"/>
        </w:rPr>
        <w:t>2130</w:t>
      </w:r>
      <w:r>
        <w:rPr>
          <w:rFonts w:ascii="Times New Roman" w:hAnsi="Times New Roman" w:cs="Times New Roman"/>
          <w:sz w:val="28"/>
          <w:szCs w:val="28"/>
        </w:rPr>
        <w:t xml:space="preserve"> чел., из них старше 18 лет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EB570B">
        <w:rPr>
          <w:rFonts w:ascii="Times New Roman" w:hAnsi="Times New Roman" w:cs="Times New Roman"/>
          <w:sz w:val="28"/>
          <w:szCs w:val="28"/>
        </w:rPr>
        <w:t>1276</w:t>
      </w:r>
      <w:r w:rsidR="00BE7CE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804F4" w:rsidRPr="007804F4" w:rsidRDefault="007804F4" w:rsidP="007804F4">
      <w:pPr>
        <w:widowControl/>
        <w:suppressAutoHyphens w:val="0"/>
        <w:spacing w:line="240" w:lineRule="auto"/>
        <w:ind w:firstLine="851"/>
        <w:jc w:val="both"/>
        <w:rPr>
          <w:b/>
          <w:kern w:val="0"/>
          <w:sz w:val="28"/>
          <w:szCs w:val="28"/>
        </w:rPr>
      </w:pPr>
      <w:r w:rsidRPr="007804F4">
        <w:rPr>
          <w:b/>
          <w:kern w:val="0"/>
          <w:sz w:val="28"/>
          <w:szCs w:val="28"/>
        </w:rPr>
        <w:t>Структурная оценка среднестатистического малоимущего гражданина в сельской местности.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В </w:t>
      </w:r>
      <w:r>
        <w:rPr>
          <w:kern w:val="0"/>
          <w:sz w:val="28"/>
          <w:szCs w:val="28"/>
        </w:rPr>
        <w:t xml:space="preserve">сельской местности </w:t>
      </w:r>
      <w:r w:rsidRPr="00EF220D">
        <w:rPr>
          <w:kern w:val="0"/>
          <w:sz w:val="28"/>
          <w:szCs w:val="28"/>
        </w:rPr>
        <w:t>Усть-Донецко</w:t>
      </w:r>
      <w:r>
        <w:rPr>
          <w:kern w:val="0"/>
          <w:sz w:val="28"/>
          <w:szCs w:val="28"/>
        </w:rPr>
        <w:t>го</w:t>
      </w:r>
      <w:r w:rsidRPr="00EF220D">
        <w:rPr>
          <w:kern w:val="0"/>
          <w:sz w:val="28"/>
          <w:szCs w:val="28"/>
        </w:rPr>
        <w:t xml:space="preserve"> район</w:t>
      </w:r>
      <w:r>
        <w:rPr>
          <w:kern w:val="0"/>
          <w:sz w:val="28"/>
          <w:szCs w:val="28"/>
        </w:rPr>
        <w:t>а</w:t>
      </w:r>
      <w:r w:rsidRPr="00EF220D">
        <w:rPr>
          <w:kern w:val="0"/>
          <w:sz w:val="28"/>
          <w:szCs w:val="28"/>
        </w:rPr>
        <w:t xml:space="preserve"> проживает 2652 </w:t>
      </w:r>
      <w:proofErr w:type="gramStart"/>
      <w:r w:rsidRPr="00EF220D">
        <w:rPr>
          <w:kern w:val="0"/>
          <w:sz w:val="28"/>
          <w:szCs w:val="28"/>
        </w:rPr>
        <w:t>малоимущ</w:t>
      </w:r>
      <w:r>
        <w:rPr>
          <w:kern w:val="0"/>
          <w:sz w:val="28"/>
          <w:szCs w:val="28"/>
        </w:rPr>
        <w:t>их</w:t>
      </w:r>
      <w:proofErr w:type="gramEnd"/>
      <w:r>
        <w:rPr>
          <w:kern w:val="0"/>
          <w:sz w:val="28"/>
          <w:szCs w:val="28"/>
        </w:rPr>
        <w:t xml:space="preserve"> гражданина.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По возрастным группам малоимущие граждане</w:t>
      </w:r>
      <w:r>
        <w:rPr>
          <w:kern w:val="0"/>
          <w:sz w:val="28"/>
          <w:szCs w:val="28"/>
        </w:rPr>
        <w:t>, проживающие в сельской местности</w:t>
      </w:r>
      <w:r w:rsidRPr="00EF220D">
        <w:rPr>
          <w:kern w:val="0"/>
          <w:sz w:val="28"/>
          <w:szCs w:val="28"/>
        </w:rPr>
        <w:t xml:space="preserve"> Усть-Донецкого ра</w:t>
      </w:r>
      <w:r>
        <w:rPr>
          <w:kern w:val="0"/>
          <w:sz w:val="28"/>
          <w:szCs w:val="28"/>
        </w:rPr>
        <w:t>йона, делятся следующим образом: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дети в возрасте от 0 до 18 лет – 1334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lastRenderedPageBreak/>
        <w:t xml:space="preserve">взрослые граждане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1318.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1334 детей: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- 251 детей в возрасте до 3-х лет включительно,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- 162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3-х до 5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- 168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5-х до 7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- 521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7 до 14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- 232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14 до 18 лет.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1318 взрослых граждан: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- 305 чел. – это молодежь от 18 до 30 лет;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proofErr w:type="gramStart"/>
      <w:r w:rsidRPr="00EF220D">
        <w:rPr>
          <w:kern w:val="0"/>
          <w:sz w:val="28"/>
          <w:szCs w:val="28"/>
        </w:rPr>
        <w:t xml:space="preserve">- 887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взрослые граждане от 30 до 60 лет (в том числе: 533 чел. в возрасте от 30 до 40 лет, 271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40 до 50 лет; 83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взрослые от 50 до 60 лет);</w:t>
      </w:r>
      <w:proofErr w:type="gramEnd"/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- 126 чел. – люди старшего поколения (более 60 лет).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709 чел. или 53,8% от общего количества взрослых граждан имеют работу, 609 чел. (46,2%) являются безработными. 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Исходя из гендерного признака: Мужчин – 1210</w:t>
      </w:r>
      <w:r>
        <w:rPr>
          <w:kern w:val="0"/>
          <w:sz w:val="28"/>
          <w:szCs w:val="28"/>
        </w:rPr>
        <w:t xml:space="preserve"> чел, из них старше 18 лет 499. </w:t>
      </w:r>
      <w:r w:rsidRPr="00EF220D">
        <w:rPr>
          <w:kern w:val="0"/>
          <w:sz w:val="28"/>
          <w:szCs w:val="28"/>
        </w:rPr>
        <w:t>Женщин – 1442 чел, из них старше 18 лет 819 чел.</w:t>
      </w:r>
    </w:p>
    <w:p w:rsidR="007804F4" w:rsidRPr="007804F4" w:rsidRDefault="007804F4" w:rsidP="007804F4">
      <w:pPr>
        <w:widowControl/>
        <w:suppressAutoHyphens w:val="0"/>
        <w:spacing w:line="240" w:lineRule="auto"/>
        <w:ind w:firstLine="851"/>
        <w:jc w:val="both"/>
        <w:rPr>
          <w:b/>
          <w:kern w:val="0"/>
          <w:sz w:val="28"/>
          <w:szCs w:val="28"/>
        </w:rPr>
      </w:pPr>
      <w:r w:rsidRPr="007804F4">
        <w:rPr>
          <w:b/>
          <w:kern w:val="0"/>
          <w:sz w:val="28"/>
          <w:szCs w:val="28"/>
        </w:rPr>
        <w:t>Структурная оценка среднестатистического малоимущего гражданина в городской местности.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В </w:t>
      </w:r>
      <w:r>
        <w:rPr>
          <w:kern w:val="0"/>
          <w:sz w:val="28"/>
          <w:szCs w:val="28"/>
        </w:rPr>
        <w:t xml:space="preserve">городской местности </w:t>
      </w:r>
      <w:r w:rsidRPr="00EF220D">
        <w:rPr>
          <w:kern w:val="0"/>
          <w:sz w:val="28"/>
          <w:szCs w:val="28"/>
        </w:rPr>
        <w:t>Усть-Донецко</w:t>
      </w:r>
      <w:r>
        <w:rPr>
          <w:kern w:val="0"/>
          <w:sz w:val="28"/>
          <w:szCs w:val="28"/>
        </w:rPr>
        <w:t>го района</w:t>
      </w:r>
      <w:r w:rsidRPr="00EF220D">
        <w:rPr>
          <w:kern w:val="0"/>
          <w:sz w:val="28"/>
          <w:szCs w:val="28"/>
        </w:rPr>
        <w:t xml:space="preserve"> проживает 1207 </w:t>
      </w:r>
      <w:proofErr w:type="gramStart"/>
      <w:r w:rsidRPr="00EF220D">
        <w:rPr>
          <w:kern w:val="0"/>
          <w:sz w:val="28"/>
          <w:szCs w:val="28"/>
        </w:rPr>
        <w:t>малоимущих</w:t>
      </w:r>
      <w:proofErr w:type="gramEnd"/>
      <w:r w:rsidRPr="00EF220D">
        <w:rPr>
          <w:kern w:val="0"/>
          <w:sz w:val="28"/>
          <w:szCs w:val="28"/>
        </w:rPr>
        <w:t xml:space="preserve"> гражданина. 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По возрастным группам малоимущие граждане</w:t>
      </w:r>
      <w:r>
        <w:rPr>
          <w:kern w:val="0"/>
          <w:sz w:val="28"/>
          <w:szCs w:val="28"/>
        </w:rPr>
        <w:t xml:space="preserve">, проживающие в городской местности </w:t>
      </w:r>
      <w:r w:rsidRPr="00EF220D">
        <w:rPr>
          <w:kern w:val="0"/>
          <w:sz w:val="28"/>
          <w:szCs w:val="28"/>
        </w:rPr>
        <w:t>Усть-Донецкого района</w:t>
      </w:r>
      <w:r>
        <w:rPr>
          <w:kern w:val="0"/>
          <w:sz w:val="28"/>
          <w:szCs w:val="28"/>
        </w:rPr>
        <w:t>,</w:t>
      </w:r>
      <w:r w:rsidRPr="00EF220D">
        <w:rPr>
          <w:kern w:val="0"/>
          <w:sz w:val="28"/>
          <w:szCs w:val="28"/>
        </w:rPr>
        <w:t xml:space="preserve"> делятся следующим образом: 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дети в возрасте от 0 до 18 лет – 512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взрослые граждане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695.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512 детей: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- 102 детей в возрасте до 3-х лет включительно,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- 45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3-х до 5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- 69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5-х до 7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- 212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7 до 14 лет,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- 84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14 до 18 лет.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695 взрослых граждан: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- 106 чел. – это молодежь от 18 до 30 лет;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proofErr w:type="gramStart"/>
      <w:r w:rsidRPr="00EF220D">
        <w:rPr>
          <w:kern w:val="0"/>
          <w:sz w:val="28"/>
          <w:szCs w:val="28"/>
        </w:rPr>
        <w:t xml:space="preserve">- 478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взрослые граждане от 30 до 60 лет (в том числе: 259 чел. в</w:t>
      </w:r>
      <w:r>
        <w:rPr>
          <w:kern w:val="0"/>
          <w:sz w:val="28"/>
          <w:szCs w:val="28"/>
        </w:rPr>
        <w:t xml:space="preserve"> возрасте от 30 до 40 лет, 139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от 40 до 50 лет; 80 </w:t>
      </w:r>
      <w:r>
        <w:rPr>
          <w:kern w:val="0"/>
          <w:sz w:val="28"/>
          <w:szCs w:val="28"/>
        </w:rPr>
        <w:noBreakHyphen/>
      </w:r>
      <w:r w:rsidRPr="00EF220D">
        <w:rPr>
          <w:kern w:val="0"/>
          <w:sz w:val="28"/>
          <w:szCs w:val="28"/>
        </w:rPr>
        <w:t xml:space="preserve"> взрослые от 50 до 60 лет);</w:t>
      </w:r>
      <w:proofErr w:type="gramEnd"/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- 111 чел. – люди старшего поколения (более 60 лет).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359 чел. или 51,7% от общего количества взрослых граждан имеют работу, 336 чел. (48,3%) являются безработными. </w:t>
      </w:r>
    </w:p>
    <w:p w:rsidR="007804F4" w:rsidRPr="00EF220D" w:rsidRDefault="007804F4" w:rsidP="007804F4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Исходя из гендерного признака: Мужчин – 519 чел</w:t>
      </w:r>
      <w:r>
        <w:rPr>
          <w:kern w:val="0"/>
          <w:sz w:val="28"/>
          <w:szCs w:val="28"/>
        </w:rPr>
        <w:t xml:space="preserve">, из них старше 18 лет 238 чел. </w:t>
      </w:r>
      <w:r w:rsidRPr="00EF220D">
        <w:rPr>
          <w:kern w:val="0"/>
          <w:sz w:val="28"/>
          <w:szCs w:val="28"/>
        </w:rPr>
        <w:t>Женщин – 688 чел, из них старше 18 лет 457 чел.</w:t>
      </w:r>
    </w:p>
    <w:p w:rsidR="00BE7CED" w:rsidRPr="00381DAF" w:rsidRDefault="00BE7CED" w:rsidP="00381DAF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p w:rsidR="00381DAF" w:rsidRDefault="00BE7CED" w:rsidP="00381DAF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Структурная оценка </w:t>
      </w:r>
      <w:proofErr w:type="gramStart"/>
      <w:r>
        <w:rPr>
          <w:b/>
          <w:sz w:val="28"/>
          <w:szCs w:val="28"/>
        </w:rPr>
        <w:t>среднестатистической</w:t>
      </w:r>
      <w:proofErr w:type="gramEnd"/>
    </w:p>
    <w:p w:rsidR="00BE7CED" w:rsidRPr="00381DAF" w:rsidRDefault="00BE7CED" w:rsidP="00381DAF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малоимущей семьи</w:t>
      </w:r>
    </w:p>
    <w:p w:rsidR="00381DAF" w:rsidRDefault="00381DAF" w:rsidP="00381DAF">
      <w:pPr>
        <w:pStyle w:val="12"/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E7CED" w:rsidRDefault="00BE7CED" w:rsidP="00381DAF">
      <w:pPr>
        <w:pStyle w:val="12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570B">
        <w:rPr>
          <w:rFonts w:ascii="Times New Roman" w:hAnsi="Times New Roman" w:cs="Times New Roman"/>
          <w:sz w:val="28"/>
          <w:szCs w:val="28"/>
        </w:rPr>
        <w:t>Усть-Донецком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проживает </w:t>
      </w:r>
      <w:r w:rsidR="00EB570B">
        <w:rPr>
          <w:rFonts w:ascii="Times New Roman" w:hAnsi="Times New Roman" w:cs="Times New Roman"/>
          <w:sz w:val="28"/>
          <w:szCs w:val="28"/>
        </w:rPr>
        <w:t>1257</w:t>
      </w:r>
      <w:r w:rsidR="00381DAF">
        <w:rPr>
          <w:rFonts w:ascii="Times New Roman" w:hAnsi="Times New Roman" w:cs="Times New Roman"/>
          <w:sz w:val="28"/>
          <w:szCs w:val="28"/>
        </w:rPr>
        <w:t xml:space="preserve"> малоимущих семей.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– семьи с детьми – </w:t>
      </w:r>
      <w:r w:rsidR="00EB570B">
        <w:rPr>
          <w:rFonts w:ascii="Times New Roman" w:hAnsi="Times New Roman" w:cs="Times New Roman"/>
          <w:sz w:val="28"/>
          <w:szCs w:val="28"/>
        </w:rPr>
        <w:t>971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семьи, в которых воспитывается 1 ребёнок – </w:t>
      </w:r>
      <w:r w:rsidR="00EB570B"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B570B">
        <w:rPr>
          <w:rFonts w:ascii="Times New Roman" w:hAnsi="Times New Roman" w:cs="Times New Roman"/>
          <w:color w:val="000000"/>
          <w:sz w:val="28"/>
          <w:szCs w:val="28"/>
        </w:rPr>
        <w:t>38,5</w:t>
      </w:r>
      <w:r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семьи, в которых воспитывается 2 ребёнка – </w:t>
      </w:r>
      <w:r w:rsidR="00EB570B">
        <w:rPr>
          <w:rFonts w:ascii="Times New Roman" w:hAnsi="Times New Roman" w:cs="Times New Roman"/>
          <w:color w:val="000000"/>
          <w:sz w:val="28"/>
          <w:szCs w:val="28"/>
        </w:rPr>
        <w:t>381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B570B">
        <w:rPr>
          <w:rFonts w:ascii="Times New Roman" w:hAnsi="Times New Roman" w:cs="Times New Roman"/>
          <w:color w:val="000000"/>
          <w:sz w:val="28"/>
          <w:szCs w:val="28"/>
        </w:rPr>
        <w:t>39,2</w:t>
      </w:r>
      <w:r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семьи, в которых воспитывается 3 ребёнка – </w:t>
      </w:r>
      <w:r w:rsidR="00EB570B">
        <w:rPr>
          <w:rFonts w:ascii="Times New Roman" w:hAnsi="Times New Roman" w:cs="Times New Roman"/>
          <w:color w:val="000000"/>
          <w:sz w:val="28"/>
          <w:szCs w:val="28"/>
        </w:rPr>
        <w:t>153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B570B">
        <w:rPr>
          <w:rFonts w:ascii="Times New Roman" w:hAnsi="Times New Roman" w:cs="Times New Roman"/>
          <w:color w:val="000000"/>
          <w:sz w:val="28"/>
          <w:szCs w:val="28"/>
        </w:rPr>
        <w:t>15,8</w:t>
      </w:r>
      <w:r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BE7CED" w:rsidRDefault="00BE7CED" w:rsidP="00381DAF">
      <w:pPr>
        <w:pStyle w:val="12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в которых воспитывается 4 и более детей – </w:t>
      </w:r>
      <w:r w:rsidR="00EB570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7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,5%).</w:t>
      </w:r>
    </w:p>
    <w:p w:rsidR="00BE7CED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Малоимущие семьи с детьми по возрасту детей делятся следующим образом:</w:t>
      </w:r>
    </w:p>
    <w:p w:rsidR="00BE7CED" w:rsidRDefault="00EB570B" w:rsidP="00381DAF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42,0</w:t>
      </w:r>
      <w:r w:rsidR="00BE7CED">
        <w:rPr>
          <w:color w:val="000000"/>
          <w:sz w:val="28"/>
          <w:szCs w:val="28"/>
        </w:rPr>
        <w:t>% – с детьми до 7 лет,</w:t>
      </w:r>
    </w:p>
    <w:p w:rsidR="00BE7CED" w:rsidRDefault="00EB570B" w:rsidP="00381DAF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39,4</w:t>
      </w:r>
      <w:r w:rsidR="00BE7CED">
        <w:rPr>
          <w:color w:val="000000"/>
          <w:sz w:val="28"/>
          <w:szCs w:val="28"/>
        </w:rPr>
        <w:t>% – с детьми от 7 до 14 лет,</w:t>
      </w:r>
    </w:p>
    <w:p w:rsidR="00BE7CED" w:rsidRDefault="00EB570B" w:rsidP="00381DAF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18,6</w:t>
      </w:r>
      <w:r w:rsidR="00BE7CED">
        <w:rPr>
          <w:color w:val="000000"/>
          <w:sz w:val="28"/>
          <w:szCs w:val="28"/>
        </w:rPr>
        <w:t>% – с детьми от 14 до 1</w:t>
      </w:r>
      <w:r>
        <w:rPr>
          <w:color w:val="000000"/>
          <w:sz w:val="28"/>
          <w:szCs w:val="28"/>
        </w:rPr>
        <w:t>8</w:t>
      </w:r>
      <w:r w:rsidR="00BE7CED">
        <w:rPr>
          <w:color w:val="000000"/>
          <w:sz w:val="28"/>
          <w:szCs w:val="28"/>
        </w:rPr>
        <w:t xml:space="preserve"> лет,</w:t>
      </w:r>
    </w:p>
    <w:p w:rsidR="00BE7CED" w:rsidRDefault="00EB570B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560</w:t>
      </w:r>
      <w:r w:rsidR="00BE7CED">
        <w:rPr>
          <w:sz w:val="28"/>
          <w:szCs w:val="28"/>
        </w:rPr>
        <w:t xml:space="preserve"> или </w:t>
      </w:r>
      <w:r>
        <w:rPr>
          <w:sz w:val="28"/>
          <w:szCs w:val="28"/>
        </w:rPr>
        <w:t>57,7</w:t>
      </w:r>
      <w:r w:rsidR="00BE7CED">
        <w:rPr>
          <w:sz w:val="28"/>
          <w:szCs w:val="28"/>
        </w:rPr>
        <w:t xml:space="preserve">% малоимущих семей с детьми в </w:t>
      </w:r>
      <w:r>
        <w:rPr>
          <w:sz w:val="28"/>
          <w:szCs w:val="28"/>
        </w:rPr>
        <w:t xml:space="preserve">Усть-Донецком </w:t>
      </w:r>
      <w:r w:rsidR="00BE7CED">
        <w:rPr>
          <w:sz w:val="28"/>
          <w:szCs w:val="28"/>
        </w:rPr>
        <w:t>районе относятся к разряду полных семей, в которых присутствуют отец и мать. Неполные семьи с детьми составляют 4</w:t>
      </w:r>
      <w:r>
        <w:rPr>
          <w:sz w:val="28"/>
          <w:szCs w:val="28"/>
        </w:rPr>
        <w:t>2,3</w:t>
      </w:r>
      <w:r w:rsidR="00BE7CED">
        <w:rPr>
          <w:sz w:val="28"/>
          <w:szCs w:val="28"/>
        </w:rPr>
        <w:t>% (</w:t>
      </w:r>
      <w:r>
        <w:rPr>
          <w:sz w:val="28"/>
          <w:szCs w:val="28"/>
        </w:rPr>
        <w:t>411</w:t>
      </w:r>
      <w:r w:rsidR="00BE7CED">
        <w:rPr>
          <w:sz w:val="28"/>
          <w:szCs w:val="28"/>
        </w:rPr>
        <w:t xml:space="preserve"> семей) от общей численности малоимущих семей с детьми в районе.</w:t>
      </w:r>
    </w:p>
    <w:p w:rsidR="00BE7CED" w:rsidRDefault="00BE7CE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малоимущих семей с детьми по структуре дохода показал, что в </w:t>
      </w:r>
      <w:r w:rsidR="00EF220D">
        <w:rPr>
          <w:sz w:val="28"/>
          <w:szCs w:val="28"/>
        </w:rPr>
        <w:t xml:space="preserve">Усть-Донецком </w:t>
      </w:r>
      <w:r>
        <w:rPr>
          <w:sz w:val="28"/>
          <w:szCs w:val="28"/>
        </w:rPr>
        <w:t xml:space="preserve">районе проживает </w:t>
      </w:r>
      <w:r w:rsidR="00EF220D">
        <w:rPr>
          <w:sz w:val="28"/>
          <w:szCs w:val="28"/>
        </w:rPr>
        <w:t>682</w:t>
      </w:r>
      <w:r>
        <w:rPr>
          <w:sz w:val="28"/>
          <w:szCs w:val="28"/>
        </w:rPr>
        <w:t xml:space="preserve"> семей, воспитывающих детей, имеющих в доходе семьи заработную плату, в том числе: имеющие заработную плату ниже МРОТ (11 280 руб.) – </w:t>
      </w:r>
      <w:r w:rsidR="00EF220D">
        <w:rPr>
          <w:sz w:val="28"/>
          <w:szCs w:val="28"/>
        </w:rPr>
        <w:t>329</w:t>
      </w:r>
      <w:r w:rsidR="00381DAF">
        <w:rPr>
          <w:sz w:val="28"/>
          <w:szCs w:val="28"/>
        </w:rPr>
        <w:t>.</w:t>
      </w:r>
    </w:p>
    <w:p w:rsidR="00BE7CED" w:rsidRDefault="00BE7CED">
      <w:pPr>
        <w:spacing w:line="240" w:lineRule="auto"/>
        <w:ind w:firstLine="709"/>
        <w:jc w:val="both"/>
        <w:rPr>
          <w:sz w:val="28"/>
          <w:szCs w:val="28"/>
        </w:rPr>
      </w:pPr>
      <w:r w:rsidRPr="007C3C06">
        <w:rPr>
          <w:sz w:val="28"/>
          <w:szCs w:val="28"/>
        </w:rPr>
        <w:t>Причём</w:t>
      </w:r>
      <w:r>
        <w:rPr>
          <w:sz w:val="28"/>
          <w:szCs w:val="28"/>
        </w:rPr>
        <w:t>, в 2</w:t>
      </w:r>
      <w:r w:rsidR="00EF220D">
        <w:rPr>
          <w:sz w:val="28"/>
          <w:szCs w:val="28"/>
        </w:rPr>
        <w:t>11</w:t>
      </w:r>
      <w:r>
        <w:rPr>
          <w:sz w:val="28"/>
          <w:szCs w:val="28"/>
        </w:rPr>
        <w:t xml:space="preserve"> полных семьях заработная плата имеется у обоих родителей, в структуре дохода. У </w:t>
      </w:r>
      <w:r w:rsidR="00EF220D">
        <w:rPr>
          <w:sz w:val="28"/>
          <w:szCs w:val="28"/>
        </w:rPr>
        <w:t>465</w:t>
      </w:r>
      <w:r>
        <w:rPr>
          <w:sz w:val="28"/>
          <w:szCs w:val="28"/>
        </w:rPr>
        <w:t xml:space="preserve"> полных и неполных семей в доходе имеется заработная плата только у одного из родителей (или у матери, или у отца).</w:t>
      </w:r>
    </w:p>
    <w:p w:rsidR="00BE7CED" w:rsidRDefault="00BE7CE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220D">
        <w:rPr>
          <w:sz w:val="28"/>
          <w:szCs w:val="28"/>
        </w:rPr>
        <w:t>289</w:t>
      </w:r>
      <w:r>
        <w:rPr>
          <w:sz w:val="28"/>
          <w:szCs w:val="28"/>
        </w:rPr>
        <w:t xml:space="preserve"> семьях в доходе семьи заработная плата отсутствует.</w:t>
      </w:r>
    </w:p>
    <w:p w:rsidR="00BE7CED" w:rsidRDefault="00BE7CE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доход малоимущих семей по количеству детей: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без детей имеет средний доход 9</w:t>
      </w:r>
      <w:r w:rsidR="00A94221">
        <w:rPr>
          <w:sz w:val="28"/>
          <w:szCs w:val="28"/>
        </w:rPr>
        <w:t> </w:t>
      </w:r>
      <w:r w:rsidR="00A94221" w:rsidRPr="00A6602B">
        <w:rPr>
          <w:sz w:val="28"/>
          <w:szCs w:val="28"/>
        </w:rPr>
        <w:t>303</w:t>
      </w:r>
      <w:r w:rsidRPr="00A6602B">
        <w:rPr>
          <w:sz w:val="28"/>
          <w:szCs w:val="28"/>
        </w:rPr>
        <w:t xml:space="preserve"> руб.,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>семья с 1 ребенком 13</w:t>
      </w:r>
      <w:r w:rsidR="00381DAF" w:rsidRPr="00A6602B">
        <w:rPr>
          <w:sz w:val="28"/>
          <w:szCs w:val="28"/>
        </w:rPr>
        <w:t> </w:t>
      </w:r>
      <w:r w:rsidR="00EF220D" w:rsidRPr="00A6602B">
        <w:rPr>
          <w:sz w:val="28"/>
          <w:szCs w:val="28"/>
        </w:rPr>
        <w:t>848</w:t>
      </w:r>
      <w:r w:rsidRPr="00A6602B">
        <w:rPr>
          <w:sz w:val="28"/>
          <w:szCs w:val="28"/>
        </w:rPr>
        <w:t>,0 руб.,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семья с 2 детьми </w:t>
      </w:r>
      <w:r w:rsidR="00381DAF" w:rsidRPr="00A6602B">
        <w:rPr>
          <w:sz w:val="28"/>
          <w:szCs w:val="28"/>
        </w:rPr>
        <w:t>20 </w:t>
      </w:r>
      <w:r w:rsidR="00EF220D" w:rsidRPr="00A6602B">
        <w:rPr>
          <w:sz w:val="28"/>
          <w:szCs w:val="28"/>
        </w:rPr>
        <w:t>306</w:t>
      </w:r>
      <w:r w:rsidRPr="00A6602B">
        <w:rPr>
          <w:sz w:val="28"/>
          <w:szCs w:val="28"/>
        </w:rPr>
        <w:t>,0 руб.,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семья с 3 детьми </w:t>
      </w:r>
      <w:r w:rsidR="00EF220D" w:rsidRPr="00A6602B">
        <w:rPr>
          <w:sz w:val="28"/>
          <w:szCs w:val="28"/>
        </w:rPr>
        <w:t>22</w:t>
      </w:r>
      <w:r w:rsidR="00381DAF" w:rsidRPr="00A6602B">
        <w:rPr>
          <w:sz w:val="28"/>
          <w:szCs w:val="28"/>
        </w:rPr>
        <w:t> </w:t>
      </w:r>
      <w:r w:rsidRPr="00A6602B">
        <w:rPr>
          <w:sz w:val="28"/>
          <w:szCs w:val="28"/>
        </w:rPr>
        <w:t>2</w:t>
      </w:r>
      <w:r w:rsidR="00EF220D" w:rsidRPr="00A6602B">
        <w:rPr>
          <w:sz w:val="28"/>
          <w:szCs w:val="28"/>
        </w:rPr>
        <w:t>26</w:t>
      </w:r>
      <w:r w:rsidRPr="00A6602B">
        <w:rPr>
          <w:sz w:val="28"/>
          <w:szCs w:val="28"/>
        </w:rPr>
        <w:t>,0 руб.,</w:t>
      </w:r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семья с 4 и более детьми </w:t>
      </w:r>
      <w:r w:rsidR="00EF220D" w:rsidRPr="00A6602B">
        <w:rPr>
          <w:sz w:val="28"/>
          <w:szCs w:val="28"/>
        </w:rPr>
        <w:t>20</w:t>
      </w:r>
      <w:r w:rsidR="00381DAF" w:rsidRPr="00A6602B">
        <w:rPr>
          <w:sz w:val="28"/>
          <w:szCs w:val="28"/>
        </w:rPr>
        <w:t> </w:t>
      </w:r>
      <w:r w:rsidR="00EF220D" w:rsidRPr="00A6602B">
        <w:rPr>
          <w:sz w:val="28"/>
          <w:szCs w:val="28"/>
        </w:rPr>
        <w:t>722</w:t>
      </w:r>
      <w:r w:rsidRPr="00A6602B">
        <w:rPr>
          <w:sz w:val="28"/>
          <w:szCs w:val="28"/>
        </w:rPr>
        <w:t>,0 руб.</w:t>
      </w:r>
    </w:p>
    <w:p w:rsidR="00BE7CED" w:rsidRPr="00A6602B" w:rsidRDefault="00BE7CED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Среди всех семей с детьми, проживающих в </w:t>
      </w:r>
      <w:r w:rsidR="00EF220D" w:rsidRPr="00A6602B">
        <w:rPr>
          <w:sz w:val="28"/>
          <w:szCs w:val="28"/>
        </w:rPr>
        <w:t>Усть-Донецком</w:t>
      </w:r>
      <w:r w:rsidRPr="00A6602B">
        <w:rPr>
          <w:sz w:val="28"/>
          <w:szCs w:val="28"/>
        </w:rPr>
        <w:t xml:space="preserve"> районе, доля семей, имеющих в своем составе:</w:t>
      </w:r>
    </w:p>
    <w:p w:rsidR="00BE7CED" w:rsidRPr="00A6602B" w:rsidRDefault="00BE7CED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инвалидов взрослых – </w:t>
      </w:r>
      <w:r w:rsidR="00A94221" w:rsidRPr="00A6602B">
        <w:rPr>
          <w:sz w:val="28"/>
          <w:szCs w:val="28"/>
        </w:rPr>
        <w:t>7,9</w:t>
      </w:r>
      <w:r w:rsidRPr="00A6602B">
        <w:rPr>
          <w:sz w:val="28"/>
          <w:szCs w:val="28"/>
        </w:rPr>
        <w:t>% (</w:t>
      </w:r>
      <w:r w:rsidR="00EF220D" w:rsidRPr="00A6602B">
        <w:rPr>
          <w:sz w:val="28"/>
          <w:szCs w:val="28"/>
        </w:rPr>
        <w:t>77</w:t>
      </w:r>
      <w:r w:rsidRPr="00A6602B">
        <w:rPr>
          <w:sz w:val="28"/>
          <w:szCs w:val="28"/>
        </w:rPr>
        <w:t xml:space="preserve"> семьи),</w:t>
      </w:r>
    </w:p>
    <w:p w:rsidR="00BE7CED" w:rsidRPr="00A6602B" w:rsidRDefault="00BE7CED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 xml:space="preserve">инвалидов детей – </w:t>
      </w:r>
      <w:r w:rsidR="00A94221" w:rsidRPr="00A6602B">
        <w:rPr>
          <w:sz w:val="28"/>
          <w:szCs w:val="28"/>
        </w:rPr>
        <w:t>2,5</w:t>
      </w:r>
      <w:r w:rsidRPr="00A6602B">
        <w:rPr>
          <w:sz w:val="28"/>
          <w:szCs w:val="28"/>
        </w:rPr>
        <w:t>% (</w:t>
      </w:r>
      <w:r w:rsidR="00A94221" w:rsidRPr="00A6602B">
        <w:rPr>
          <w:sz w:val="28"/>
          <w:szCs w:val="28"/>
        </w:rPr>
        <w:t>24</w:t>
      </w:r>
      <w:r w:rsidRPr="00A6602B">
        <w:rPr>
          <w:sz w:val="28"/>
          <w:szCs w:val="28"/>
        </w:rPr>
        <w:t xml:space="preserve"> семьи),</w:t>
      </w:r>
    </w:p>
    <w:p w:rsidR="00BE7CED" w:rsidRPr="00A6602B" w:rsidRDefault="00BE7CED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6602B">
        <w:rPr>
          <w:sz w:val="28"/>
          <w:szCs w:val="28"/>
        </w:rPr>
        <w:t>сос</w:t>
      </w:r>
      <w:r w:rsidR="00A94221" w:rsidRPr="00A6602B">
        <w:rPr>
          <w:sz w:val="28"/>
          <w:szCs w:val="28"/>
        </w:rPr>
        <w:t>тоящих только из инвалидов – 0,3</w:t>
      </w:r>
      <w:r w:rsidRPr="00A6602B">
        <w:rPr>
          <w:sz w:val="28"/>
          <w:szCs w:val="28"/>
        </w:rPr>
        <w:t>% (</w:t>
      </w:r>
      <w:r w:rsidR="00EF220D" w:rsidRPr="00A6602B">
        <w:rPr>
          <w:sz w:val="28"/>
          <w:szCs w:val="28"/>
        </w:rPr>
        <w:t>1</w:t>
      </w:r>
      <w:r w:rsidRPr="00A6602B">
        <w:rPr>
          <w:sz w:val="28"/>
          <w:szCs w:val="28"/>
        </w:rPr>
        <w:t xml:space="preserve"> сем</w:t>
      </w:r>
      <w:r w:rsidR="00EF220D" w:rsidRPr="00A6602B">
        <w:rPr>
          <w:sz w:val="28"/>
          <w:szCs w:val="28"/>
        </w:rPr>
        <w:t>ья</w:t>
      </w:r>
      <w:r w:rsidRPr="00A6602B">
        <w:rPr>
          <w:sz w:val="28"/>
          <w:szCs w:val="28"/>
        </w:rPr>
        <w:t>).</w:t>
      </w:r>
      <w:proofErr w:type="gramEnd"/>
    </w:p>
    <w:p w:rsidR="00BE7CED" w:rsidRPr="00A6602B" w:rsidRDefault="00BE7CED" w:rsidP="00381DAF">
      <w:pPr>
        <w:spacing w:line="240" w:lineRule="auto"/>
        <w:ind w:firstLine="709"/>
        <w:jc w:val="both"/>
        <w:rPr>
          <w:sz w:val="28"/>
          <w:szCs w:val="28"/>
        </w:rPr>
      </w:pPr>
      <w:r w:rsidRPr="00A6602B">
        <w:rPr>
          <w:sz w:val="28"/>
          <w:szCs w:val="28"/>
        </w:rPr>
        <w:t>Среди малоимущих семей без детей (</w:t>
      </w:r>
      <w:r w:rsidR="00EF220D" w:rsidRPr="00A6602B">
        <w:rPr>
          <w:sz w:val="28"/>
          <w:szCs w:val="28"/>
        </w:rPr>
        <w:t>286</w:t>
      </w:r>
      <w:r w:rsidRPr="00A6602B">
        <w:rPr>
          <w:sz w:val="28"/>
          <w:szCs w:val="28"/>
        </w:rPr>
        <w:t xml:space="preserve">) – </w:t>
      </w:r>
      <w:r w:rsidR="00A94221" w:rsidRPr="00A6602B">
        <w:rPr>
          <w:sz w:val="28"/>
          <w:szCs w:val="28"/>
        </w:rPr>
        <w:t>89</w:t>
      </w:r>
      <w:r w:rsidRPr="00A6602B">
        <w:rPr>
          <w:sz w:val="28"/>
          <w:szCs w:val="28"/>
        </w:rPr>
        <w:t xml:space="preserve"> семей, имеющих инвалидов (</w:t>
      </w:r>
      <w:r w:rsidR="00A94221" w:rsidRPr="00A6602B">
        <w:rPr>
          <w:sz w:val="28"/>
          <w:szCs w:val="28"/>
        </w:rPr>
        <w:t>31,1</w:t>
      </w:r>
      <w:r w:rsidRPr="00A6602B">
        <w:rPr>
          <w:sz w:val="28"/>
          <w:szCs w:val="28"/>
        </w:rPr>
        <w:t xml:space="preserve">%) и </w:t>
      </w:r>
      <w:r w:rsidR="00A94221" w:rsidRPr="00A6602B">
        <w:rPr>
          <w:sz w:val="28"/>
          <w:szCs w:val="28"/>
        </w:rPr>
        <w:t>53</w:t>
      </w:r>
      <w:r w:rsidRPr="00A6602B">
        <w:rPr>
          <w:sz w:val="28"/>
          <w:szCs w:val="28"/>
        </w:rPr>
        <w:t xml:space="preserve"> семей, состоящих только из инвалидов (</w:t>
      </w:r>
      <w:r w:rsidR="00A94221" w:rsidRPr="00A6602B">
        <w:rPr>
          <w:sz w:val="28"/>
          <w:szCs w:val="28"/>
        </w:rPr>
        <w:t>18,5</w:t>
      </w:r>
      <w:r w:rsidRPr="00A6602B">
        <w:rPr>
          <w:sz w:val="28"/>
          <w:szCs w:val="28"/>
        </w:rPr>
        <w:t>%).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b/>
          <w:kern w:val="0"/>
          <w:sz w:val="28"/>
          <w:szCs w:val="28"/>
        </w:rPr>
      </w:pPr>
      <w:r w:rsidRPr="00A6602B">
        <w:rPr>
          <w:b/>
          <w:kern w:val="0"/>
          <w:sz w:val="28"/>
          <w:szCs w:val="28"/>
        </w:rPr>
        <w:t>Структурная оценка среднестатистической малоимущей семьи</w:t>
      </w:r>
      <w:r w:rsidR="007804F4" w:rsidRPr="00A6602B">
        <w:rPr>
          <w:b/>
          <w:kern w:val="0"/>
          <w:sz w:val="28"/>
          <w:szCs w:val="28"/>
        </w:rPr>
        <w:t xml:space="preserve">, проживающей </w:t>
      </w:r>
      <w:r w:rsidRPr="00A6602B">
        <w:rPr>
          <w:b/>
          <w:kern w:val="0"/>
          <w:sz w:val="28"/>
          <w:szCs w:val="28"/>
        </w:rPr>
        <w:t>в сельской местности</w:t>
      </w:r>
      <w:r w:rsidR="007804F4" w:rsidRPr="00A6602B">
        <w:rPr>
          <w:b/>
          <w:kern w:val="0"/>
          <w:sz w:val="28"/>
          <w:szCs w:val="28"/>
        </w:rPr>
        <w:t xml:space="preserve"> Усть-Донецкого района</w:t>
      </w:r>
      <w:r w:rsidRPr="00A6602B">
        <w:rPr>
          <w:b/>
          <w:kern w:val="0"/>
          <w:sz w:val="28"/>
          <w:szCs w:val="28"/>
        </w:rPr>
        <w:t>.</w:t>
      </w:r>
    </w:p>
    <w:p w:rsidR="00EF220D" w:rsidRPr="00EF220D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В сельской местности Усть-Донецкого района проживает 803 малоимущих семей.</w:t>
      </w:r>
    </w:p>
    <w:p w:rsidR="00EF220D" w:rsidRPr="00EF220D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них – семьи с детьми – 672, в том числе: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семьи, в которых воспитывается 1 ребёнок – 244 (</w:t>
      </w:r>
      <w:r w:rsidR="00A94221" w:rsidRPr="00A6602B">
        <w:rPr>
          <w:kern w:val="0"/>
          <w:sz w:val="28"/>
          <w:szCs w:val="28"/>
        </w:rPr>
        <w:t>36,3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2 ребёнка – 257 (</w:t>
      </w:r>
      <w:r w:rsidR="00A94221" w:rsidRPr="00A6602B">
        <w:rPr>
          <w:kern w:val="0"/>
          <w:sz w:val="28"/>
          <w:szCs w:val="28"/>
        </w:rPr>
        <w:t>38,2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3 ребёнка – 113 (</w:t>
      </w:r>
      <w:r w:rsidR="00A94221" w:rsidRPr="00A6602B">
        <w:rPr>
          <w:kern w:val="0"/>
          <w:sz w:val="28"/>
          <w:szCs w:val="28"/>
        </w:rPr>
        <w:t>16,8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4 и более детей – 58 (</w:t>
      </w:r>
      <w:r w:rsidR="00A94221" w:rsidRPr="00A6602B">
        <w:rPr>
          <w:kern w:val="0"/>
          <w:sz w:val="28"/>
          <w:szCs w:val="28"/>
        </w:rPr>
        <w:t>8,6</w:t>
      </w:r>
      <w:r w:rsidRPr="00A6602B">
        <w:rPr>
          <w:kern w:val="0"/>
          <w:sz w:val="28"/>
          <w:szCs w:val="28"/>
        </w:rPr>
        <w:t>%).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Малоимущие семьи с детьми по возрасту детей распределяются следующим образом:</w:t>
      </w:r>
    </w:p>
    <w:p w:rsidR="00EF220D" w:rsidRPr="00EF220D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42,</w:t>
      </w:r>
      <w:r w:rsidR="00A94221" w:rsidRPr="00A6602B">
        <w:rPr>
          <w:kern w:val="0"/>
          <w:sz w:val="28"/>
          <w:szCs w:val="28"/>
        </w:rPr>
        <w:t>1</w:t>
      </w:r>
      <w:r w:rsidRPr="00A6602B">
        <w:rPr>
          <w:kern w:val="0"/>
          <w:sz w:val="28"/>
          <w:szCs w:val="28"/>
        </w:rPr>
        <w:t>% – семьи с детьми до 7 лет,</w:t>
      </w:r>
    </w:p>
    <w:p w:rsidR="00EF220D" w:rsidRPr="00A6602B" w:rsidRDefault="00A94221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lastRenderedPageBreak/>
        <w:t>39</w:t>
      </w:r>
      <w:r w:rsidR="00EF220D" w:rsidRPr="00A6602B">
        <w:rPr>
          <w:kern w:val="0"/>
          <w:sz w:val="28"/>
          <w:szCs w:val="28"/>
        </w:rPr>
        <w:t>% – семьи с детьми от 7 до 14 лет,</w:t>
      </w:r>
    </w:p>
    <w:p w:rsidR="00EF220D" w:rsidRPr="00A6602B" w:rsidRDefault="00A94221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18,9</w:t>
      </w:r>
      <w:r w:rsidR="00EF220D" w:rsidRPr="00A6602B">
        <w:rPr>
          <w:kern w:val="0"/>
          <w:sz w:val="28"/>
          <w:szCs w:val="28"/>
        </w:rPr>
        <w:t>% – семьи с детьми от 14 до 18 лет.</w:t>
      </w:r>
    </w:p>
    <w:p w:rsidR="00EF220D" w:rsidRPr="00A6602B" w:rsidRDefault="00EF220D" w:rsidP="00381DAF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400 или 59,5% малоимущих семей с детьми в Усть-Донецком районе являются полными семьями. Неполные семьи с детьми составляют 40,5% (272 семей) от общей численности малоимущих семей с детьми в районе.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 xml:space="preserve">Анализ малоимущих семей с детьми по структуре дохода показал, что в Усть-Донецком районе проживает </w:t>
      </w:r>
      <w:r w:rsidR="00A94221" w:rsidRPr="00A6602B">
        <w:rPr>
          <w:kern w:val="0"/>
          <w:sz w:val="28"/>
          <w:szCs w:val="28"/>
        </w:rPr>
        <w:t>469</w:t>
      </w:r>
      <w:r w:rsidRPr="00A6602B">
        <w:rPr>
          <w:kern w:val="0"/>
          <w:sz w:val="28"/>
          <w:szCs w:val="28"/>
        </w:rPr>
        <w:t xml:space="preserve"> семьи</w:t>
      </w:r>
      <w:r w:rsidRPr="00EF220D">
        <w:rPr>
          <w:kern w:val="0"/>
          <w:sz w:val="28"/>
          <w:szCs w:val="28"/>
        </w:rPr>
        <w:t>, воспитывающих детей, имеющих в доходе семьи заработную плату, в том числе: имеющие заработную плату ниже МРОТ (11</w:t>
      </w:r>
      <w:r w:rsidR="008E75B3">
        <w:rPr>
          <w:kern w:val="0"/>
          <w:sz w:val="28"/>
          <w:szCs w:val="28"/>
        </w:rPr>
        <w:t> </w:t>
      </w:r>
      <w:r w:rsidRPr="00EF220D">
        <w:rPr>
          <w:kern w:val="0"/>
          <w:sz w:val="28"/>
          <w:szCs w:val="28"/>
        </w:rPr>
        <w:t>28</w:t>
      </w:r>
      <w:r w:rsidR="008E75B3">
        <w:rPr>
          <w:kern w:val="0"/>
          <w:sz w:val="28"/>
          <w:szCs w:val="28"/>
        </w:rPr>
        <w:t>0 руб.) – 224.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В 138 полных семей заработная плата имеется у обоих родителей, в структуре дохода. У 328 полных и неполных семей в доходе имеется заработная плата у одного из родителей (или у матери, или у отца).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В 203 семьях заработная плата в доходе семьи отсутствует.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Средний доход малоимущих семей по количеству детей: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семья без детей имеет средний доход 9658 руб.,</w:t>
      </w:r>
    </w:p>
    <w:p w:rsidR="00EF220D" w:rsidRPr="00EF220D" w:rsidRDefault="008E75B3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семья с 1 ребенком 13 </w:t>
      </w:r>
      <w:r w:rsidR="00EF220D" w:rsidRPr="00EF220D">
        <w:rPr>
          <w:kern w:val="0"/>
          <w:sz w:val="28"/>
          <w:szCs w:val="28"/>
        </w:rPr>
        <w:t>709,0 руб.,</w:t>
      </w:r>
    </w:p>
    <w:p w:rsidR="00EF220D" w:rsidRPr="00EF220D" w:rsidRDefault="008E75B3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семья с 2 детьми 20 </w:t>
      </w:r>
      <w:r w:rsidR="00EF220D" w:rsidRPr="00EF220D">
        <w:rPr>
          <w:kern w:val="0"/>
          <w:sz w:val="28"/>
          <w:szCs w:val="28"/>
        </w:rPr>
        <w:t>336,0 руб.,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семья с 3 детьми 20</w:t>
      </w:r>
      <w:r w:rsidR="008E75B3">
        <w:rPr>
          <w:kern w:val="0"/>
          <w:sz w:val="28"/>
          <w:szCs w:val="28"/>
        </w:rPr>
        <w:t> </w:t>
      </w:r>
      <w:r w:rsidRPr="00EF220D">
        <w:rPr>
          <w:kern w:val="0"/>
          <w:sz w:val="28"/>
          <w:szCs w:val="28"/>
        </w:rPr>
        <w:t>813,0 руб.,</w:t>
      </w:r>
    </w:p>
    <w:p w:rsidR="00EF220D" w:rsidRPr="00EF220D" w:rsidRDefault="008E75B3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семья с 4 и более детьми 19 </w:t>
      </w:r>
      <w:r w:rsidR="00EF220D" w:rsidRPr="00EF220D">
        <w:rPr>
          <w:kern w:val="0"/>
          <w:sz w:val="28"/>
          <w:szCs w:val="28"/>
        </w:rPr>
        <w:t>089,0 руб.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Среди всех семей с детьми, проживающих в </w:t>
      </w:r>
      <w:r w:rsidR="008E75B3">
        <w:rPr>
          <w:kern w:val="0"/>
          <w:sz w:val="28"/>
          <w:szCs w:val="28"/>
        </w:rPr>
        <w:t xml:space="preserve">сельской местности </w:t>
      </w:r>
      <w:r w:rsidRPr="00EF220D">
        <w:rPr>
          <w:kern w:val="0"/>
          <w:sz w:val="28"/>
          <w:szCs w:val="28"/>
        </w:rPr>
        <w:t>Усть-Донецко</w:t>
      </w:r>
      <w:r w:rsidR="008E75B3">
        <w:rPr>
          <w:kern w:val="0"/>
          <w:sz w:val="28"/>
          <w:szCs w:val="28"/>
        </w:rPr>
        <w:t>го</w:t>
      </w:r>
      <w:r w:rsidRPr="00EF220D">
        <w:rPr>
          <w:kern w:val="0"/>
          <w:sz w:val="28"/>
          <w:szCs w:val="28"/>
        </w:rPr>
        <w:t xml:space="preserve"> район</w:t>
      </w:r>
      <w:r w:rsidR="008E75B3">
        <w:rPr>
          <w:kern w:val="0"/>
          <w:sz w:val="28"/>
          <w:szCs w:val="28"/>
        </w:rPr>
        <w:t>а</w:t>
      </w:r>
      <w:r w:rsidRPr="00EF220D">
        <w:rPr>
          <w:kern w:val="0"/>
          <w:sz w:val="28"/>
          <w:szCs w:val="28"/>
        </w:rPr>
        <w:t xml:space="preserve">, доля </w:t>
      </w:r>
      <w:r w:rsidRPr="00A6602B">
        <w:rPr>
          <w:kern w:val="0"/>
          <w:sz w:val="28"/>
          <w:szCs w:val="28"/>
        </w:rPr>
        <w:t>семей, имеющих в своем составе: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 xml:space="preserve">инвалидов взрослых – </w:t>
      </w:r>
      <w:r w:rsidR="00A94221" w:rsidRPr="00A6602B">
        <w:rPr>
          <w:kern w:val="0"/>
          <w:sz w:val="28"/>
          <w:szCs w:val="28"/>
        </w:rPr>
        <w:t>7,7</w:t>
      </w:r>
      <w:r w:rsidRPr="00A6602B">
        <w:rPr>
          <w:kern w:val="0"/>
          <w:sz w:val="28"/>
          <w:szCs w:val="28"/>
        </w:rPr>
        <w:t xml:space="preserve">% (52 семьи), 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 xml:space="preserve">инвалидов детей – </w:t>
      </w:r>
      <w:r w:rsidR="00A94221" w:rsidRPr="00A6602B">
        <w:rPr>
          <w:kern w:val="0"/>
          <w:sz w:val="28"/>
          <w:szCs w:val="28"/>
        </w:rPr>
        <w:t>2,2</w:t>
      </w:r>
      <w:r w:rsidRPr="00A6602B">
        <w:rPr>
          <w:kern w:val="0"/>
          <w:sz w:val="28"/>
          <w:szCs w:val="28"/>
        </w:rPr>
        <w:t>% (</w:t>
      </w:r>
      <w:r w:rsidR="00A94221" w:rsidRPr="00A6602B">
        <w:rPr>
          <w:kern w:val="0"/>
          <w:sz w:val="28"/>
          <w:szCs w:val="28"/>
        </w:rPr>
        <w:t>15</w:t>
      </w:r>
      <w:r w:rsidRPr="00A6602B">
        <w:rPr>
          <w:kern w:val="0"/>
          <w:sz w:val="28"/>
          <w:szCs w:val="28"/>
        </w:rPr>
        <w:t xml:space="preserve"> сем</w:t>
      </w:r>
      <w:r w:rsidR="00A94221" w:rsidRPr="00A6602B">
        <w:rPr>
          <w:kern w:val="0"/>
          <w:sz w:val="28"/>
          <w:szCs w:val="28"/>
        </w:rPr>
        <w:t>ей</w:t>
      </w:r>
      <w:r w:rsidRPr="00A6602B">
        <w:rPr>
          <w:kern w:val="0"/>
          <w:sz w:val="28"/>
          <w:szCs w:val="28"/>
        </w:rPr>
        <w:t>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состоящих только из инвалидов – 0,0% (0 семей).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Среди малоимущих семей без детей (</w:t>
      </w:r>
      <w:r w:rsidR="00A94221" w:rsidRPr="00A6602B">
        <w:rPr>
          <w:kern w:val="0"/>
          <w:sz w:val="28"/>
          <w:szCs w:val="28"/>
        </w:rPr>
        <w:t>131</w:t>
      </w:r>
      <w:r w:rsidRPr="00A6602B">
        <w:rPr>
          <w:kern w:val="0"/>
          <w:sz w:val="28"/>
          <w:szCs w:val="28"/>
        </w:rPr>
        <w:t>) – 29 семей имеющих инвалидов (</w:t>
      </w:r>
      <w:r w:rsidR="00A94221" w:rsidRPr="00A6602B">
        <w:rPr>
          <w:kern w:val="0"/>
          <w:sz w:val="28"/>
          <w:szCs w:val="28"/>
        </w:rPr>
        <w:t>22,1</w:t>
      </w:r>
      <w:r w:rsidR="00C36D3E" w:rsidRPr="00A6602B">
        <w:rPr>
          <w:kern w:val="0"/>
          <w:sz w:val="28"/>
          <w:szCs w:val="28"/>
        </w:rPr>
        <w:t>%), из них</w:t>
      </w:r>
      <w:r w:rsidRPr="00A6602B">
        <w:rPr>
          <w:kern w:val="0"/>
          <w:sz w:val="28"/>
          <w:szCs w:val="28"/>
        </w:rPr>
        <w:t xml:space="preserve"> 14 семей, состоящих только из инвалидов (</w:t>
      </w:r>
      <w:r w:rsidR="00A94221" w:rsidRPr="00A6602B">
        <w:rPr>
          <w:kern w:val="0"/>
          <w:sz w:val="28"/>
          <w:szCs w:val="28"/>
        </w:rPr>
        <w:t>10,7</w:t>
      </w:r>
      <w:r w:rsidRPr="00A6602B">
        <w:rPr>
          <w:kern w:val="0"/>
          <w:sz w:val="28"/>
          <w:szCs w:val="28"/>
        </w:rPr>
        <w:t>%).</w:t>
      </w:r>
    </w:p>
    <w:p w:rsidR="00EF220D" w:rsidRPr="007804F4" w:rsidRDefault="00EF220D" w:rsidP="008E75B3">
      <w:pPr>
        <w:widowControl/>
        <w:suppressAutoHyphens w:val="0"/>
        <w:spacing w:line="240" w:lineRule="auto"/>
        <w:ind w:firstLine="851"/>
        <w:jc w:val="both"/>
        <w:rPr>
          <w:b/>
          <w:kern w:val="0"/>
          <w:sz w:val="28"/>
          <w:szCs w:val="28"/>
        </w:rPr>
      </w:pPr>
      <w:r w:rsidRPr="00A6602B">
        <w:rPr>
          <w:b/>
          <w:kern w:val="0"/>
          <w:sz w:val="28"/>
          <w:szCs w:val="28"/>
        </w:rPr>
        <w:t>Структурная оценка среднестатистической малоимущей семьи</w:t>
      </w:r>
      <w:r w:rsidR="007804F4" w:rsidRPr="00A6602B">
        <w:rPr>
          <w:b/>
          <w:kern w:val="0"/>
          <w:sz w:val="28"/>
          <w:szCs w:val="28"/>
        </w:rPr>
        <w:t xml:space="preserve">, проживающей </w:t>
      </w:r>
      <w:r w:rsidRPr="00A6602B">
        <w:rPr>
          <w:b/>
          <w:kern w:val="0"/>
          <w:sz w:val="28"/>
          <w:szCs w:val="28"/>
        </w:rPr>
        <w:t>в городской местности</w:t>
      </w:r>
      <w:r w:rsidR="007804F4" w:rsidRPr="00A6602B">
        <w:rPr>
          <w:b/>
          <w:kern w:val="0"/>
          <w:sz w:val="28"/>
          <w:szCs w:val="28"/>
        </w:rPr>
        <w:t xml:space="preserve"> Усть-Донецкого района</w:t>
      </w:r>
      <w:r w:rsidRPr="00A6602B">
        <w:rPr>
          <w:b/>
          <w:kern w:val="0"/>
          <w:sz w:val="28"/>
          <w:szCs w:val="28"/>
        </w:rPr>
        <w:t>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В городской местности Усть-Донецкого района проживает 454 малоимущих семей. 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Из них – семьи с детьми – 299, в том числе: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семьи, в которых воспитывается 1 ребёнок – </w:t>
      </w:r>
      <w:r w:rsidRPr="00A6602B">
        <w:rPr>
          <w:kern w:val="0"/>
          <w:sz w:val="28"/>
          <w:szCs w:val="28"/>
        </w:rPr>
        <w:t>130 (</w:t>
      </w:r>
      <w:r w:rsidR="00A94221" w:rsidRPr="00A6602B">
        <w:rPr>
          <w:kern w:val="0"/>
          <w:sz w:val="28"/>
          <w:szCs w:val="28"/>
        </w:rPr>
        <w:t>43,5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2 ребёнка – 124 (</w:t>
      </w:r>
      <w:r w:rsidR="00A94221" w:rsidRPr="00A6602B">
        <w:rPr>
          <w:kern w:val="0"/>
          <w:sz w:val="28"/>
          <w:szCs w:val="28"/>
        </w:rPr>
        <w:t>41,5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3 ребёнка – 40 (</w:t>
      </w:r>
      <w:r w:rsidR="00A94221" w:rsidRPr="00A6602B">
        <w:rPr>
          <w:kern w:val="0"/>
          <w:sz w:val="28"/>
          <w:szCs w:val="28"/>
        </w:rPr>
        <w:t>13,4</w:t>
      </w:r>
      <w:r w:rsidRPr="00A6602B">
        <w:rPr>
          <w:kern w:val="0"/>
          <w:sz w:val="28"/>
          <w:szCs w:val="28"/>
        </w:rPr>
        <w:t>%),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семьи, в которых воспитывается 4 и более детей – 5 (1,</w:t>
      </w:r>
      <w:r w:rsidR="00A94221" w:rsidRPr="00A6602B">
        <w:rPr>
          <w:kern w:val="0"/>
          <w:sz w:val="28"/>
          <w:szCs w:val="28"/>
        </w:rPr>
        <w:t>7</w:t>
      </w:r>
      <w:r w:rsidRPr="00A6602B">
        <w:rPr>
          <w:kern w:val="0"/>
          <w:sz w:val="28"/>
          <w:szCs w:val="28"/>
        </w:rPr>
        <w:t>%).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Малоимущие семьи с детьми по возрасту детей распределяются</w:t>
      </w:r>
      <w:r w:rsidRPr="00EF220D">
        <w:rPr>
          <w:kern w:val="0"/>
          <w:sz w:val="28"/>
          <w:szCs w:val="28"/>
        </w:rPr>
        <w:t xml:space="preserve"> следующим образом: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41,8% – семьи с детьми до 7 лет,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40,5% – семьи с детьми от 7 до 14 лет,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17,7% – семьи с детьми от 14 до 18 лет.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160 или 53,5% малоимущих семей с детьми в Усть-Донецком районе являются полными семьями. Неполные семьи с детьми составляют 46,5% (139 семей) от общей численности малоимущих семей с детьми в районе.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Анализ малоимущих семей с детьми по структуре дохода показал, что в Усть-Донецком районе проживает 213 семей, воспитывающих детей, имеющих в </w:t>
      </w:r>
      <w:r w:rsidRPr="00EF220D">
        <w:rPr>
          <w:kern w:val="0"/>
          <w:sz w:val="28"/>
          <w:szCs w:val="28"/>
        </w:rPr>
        <w:lastRenderedPageBreak/>
        <w:t>доходе семьи заработную плату, в том числе: имеющие</w:t>
      </w:r>
      <w:r w:rsidR="008E75B3">
        <w:rPr>
          <w:kern w:val="0"/>
          <w:sz w:val="28"/>
          <w:szCs w:val="28"/>
        </w:rPr>
        <w:t xml:space="preserve"> заработную плату ниже МРОТ (11 280 руб.) – 105.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В 73 полных семей заработная плата имеется у обоих родителей, в структуре дохода. У 137 полных и неполных семей в доходе имеется заработная плата у одного из родителей (или у матери, или у отца).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В 86 семьях заработная плата в доходе семьи отсутствует.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Средний доход малоимущих семей по количеству детей: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семья без детей имеет средний доход 8947,0 руб.,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семья с 1 ребенком 13</w:t>
      </w:r>
      <w:r w:rsidR="008E75B3">
        <w:rPr>
          <w:kern w:val="0"/>
          <w:sz w:val="28"/>
          <w:szCs w:val="28"/>
        </w:rPr>
        <w:t> </w:t>
      </w:r>
      <w:r w:rsidRPr="00EF220D">
        <w:rPr>
          <w:kern w:val="0"/>
          <w:sz w:val="28"/>
          <w:szCs w:val="28"/>
        </w:rPr>
        <w:t>986,0 руб.,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</w:t>
      </w:r>
      <w:r w:rsidR="008E75B3">
        <w:rPr>
          <w:kern w:val="0"/>
          <w:sz w:val="28"/>
          <w:szCs w:val="28"/>
        </w:rPr>
        <w:t>мья с 2 детьми 20 </w:t>
      </w:r>
      <w:r w:rsidRPr="00EF220D">
        <w:rPr>
          <w:kern w:val="0"/>
          <w:sz w:val="28"/>
          <w:szCs w:val="28"/>
        </w:rPr>
        <w:t>275,0 руб.,</w:t>
      </w:r>
    </w:p>
    <w:p w:rsidR="00EF220D" w:rsidRPr="00EF220D" w:rsidRDefault="008E75B3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семья с 3 </w:t>
      </w:r>
      <w:r w:rsidRPr="008E75B3">
        <w:rPr>
          <w:kern w:val="0"/>
          <w:sz w:val="28"/>
          <w:szCs w:val="28"/>
        </w:rPr>
        <w:t xml:space="preserve">детьми </w:t>
      </w:r>
      <w:r w:rsidRPr="008E75B3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EF220D" w:rsidRPr="008E75B3">
        <w:rPr>
          <w:sz w:val="28"/>
          <w:szCs w:val="28"/>
        </w:rPr>
        <w:t>639</w:t>
      </w:r>
      <w:r w:rsidR="00EF220D" w:rsidRPr="008E75B3">
        <w:rPr>
          <w:kern w:val="0"/>
          <w:sz w:val="28"/>
          <w:szCs w:val="28"/>
        </w:rPr>
        <w:t>,0 руб</w:t>
      </w:r>
      <w:r w:rsidR="00EF220D" w:rsidRPr="00EF220D">
        <w:rPr>
          <w:kern w:val="0"/>
          <w:sz w:val="28"/>
          <w:szCs w:val="28"/>
        </w:rPr>
        <w:t>.,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семья с 4 и более детьми 22</w:t>
      </w:r>
      <w:r w:rsidR="008E75B3">
        <w:rPr>
          <w:kern w:val="0"/>
          <w:sz w:val="28"/>
          <w:szCs w:val="28"/>
        </w:rPr>
        <w:t> </w:t>
      </w:r>
      <w:r w:rsidRPr="00EF220D">
        <w:rPr>
          <w:kern w:val="0"/>
          <w:sz w:val="28"/>
          <w:szCs w:val="28"/>
        </w:rPr>
        <w:t>354,0 руб.</w:t>
      </w:r>
    </w:p>
    <w:p w:rsidR="00EF220D" w:rsidRP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 xml:space="preserve">Среди всех семей с детьми, проживающих в </w:t>
      </w:r>
      <w:r w:rsidR="008E75B3">
        <w:rPr>
          <w:kern w:val="0"/>
          <w:sz w:val="28"/>
          <w:szCs w:val="28"/>
        </w:rPr>
        <w:t>городской местности Усть-Донецкого</w:t>
      </w:r>
      <w:r w:rsidRPr="00EF220D">
        <w:rPr>
          <w:kern w:val="0"/>
          <w:sz w:val="28"/>
          <w:szCs w:val="28"/>
        </w:rPr>
        <w:t xml:space="preserve"> район</w:t>
      </w:r>
      <w:r w:rsidR="008E75B3">
        <w:rPr>
          <w:kern w:val="0"/>
          <w:sz w:val="28"/>
          <w:szCs w:val="28"/>
        </w:rPr>
        <w:t>а</w:t>
      </w:r>
      <w:r w:rsidRPr="00EF220D">
        <w:rPr>
          <w:kern w:val="0"/>
          <w:sz w:val="28"/>
          <w:szCs w:val="28"/>
        </w:rPr>
        <w:t>, доля семей, имеющих в своем составе: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EF220D">
        <w:rPr>
          <w:kern w:val="0"/>
          <w:sz w:val="28"/>
          <w:szCs w:val="28"/>
        </w:rPr>
        <w:t>инвали</w:t>
      </w:r>
      <w:r w:rsidR="008E75B3">
        <w:rPr>
          <w:kern w:val="0"/>
          <w:sz w:val="28"/>
          <w:szCs w:val="28"/>
        </w:rPr>
        <w:t xml:space="preserve">дов взрослых – </w:t>
      </w:r>
      <w:r w:rsidR="00C36D3E" w:rsidRPr="00A6602B">
        <w:rPr>
          <w:kern w:val="0"/>
          <w:sz w:val="28"/>
          <w:szCs w:val="28"/>
        </w:rPr>
        <w:t>8,4</w:t>
      </w:r>
      <w:r w:rsidR="008E75B3" w:rsidRPr="00A6602B">
        <w:rPr>
          <w:kern w:val="0"/>
          <w:sz w:val="28"/>
          <w:szCs w:val="28"/>
        </w:rPr>
        <w:t>% (25 семьи),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A6602B">
        <w:rPr>
          <w:kern w:val="0"/>
          <w:sz w:val="28"/>
          <w:szCs w:val="28"/>
        </w:rPr>
        <w:t>инвалидов детей – 3% (</w:t>
      </w:r>
      <w:r w:rsidR="00C36D3E" w:rsidRPr="00A6602B">
        <w:rPr>
          <w:kern w:val="0"/>
          <w:sz w:val="28"/>
          <w:szCs w:val="28"/>
        </w:rPr>
        <w:t>9</w:t>
      </w:r>
      <w:r w:rsidRPr="00A6602B">
        <w:rPr>
          <w:kern w:val="0"/>
          <w:sz w:val="28"/>
          <w:szCs w:val="28"/>
        </w:rPr>
        <w:t xml:space="preserve"> сем</w:t>
      </w:r>
      <w:r w:rsidR="00C36D3E" w:rsidRPr="00A6602B">
        <w:rPr>
          <w:kern w:val="0"/>
          <w:sz w:val="28"/>
          <w:szCs w:val="28"/>
        </w:rPr>
        <w:t>ей</w:t>
      </w:r>
      <w:r w:rsidRPr="00A6602B">
        <w:rPr>
          <w:kern w:val="0"/>
          <w:sz w:val="28"/>
          <w:szCs w:val="28"/>
        </w:rPr>
        <w:t>),</w:t>
      </w:r>
    </w:p>
    <w:p w:rsidR="00EF220D" w:rsidRPr="00A6602B" w:rsidRDefault="00EF220D" w:rsidP="008E75B3">
      <w:pPr>
        <w:widowControl/>
        <w:suppressAutoHyphens w:val="0"/>
        <w:spacing w:line="240" w:lineRule="auto"/>
        <w:ind w:firstLine="851"/>
        <w:jc w:val="both"/>
        <w:rPr>
          <w:kern w:val="0"/>
          <w:sz w:val="28"/>
          <w:szCs w:val="28"/>
        </w:rPr>
      </w:pPr>
      <w:proofErr w:type="gramStart"/>
      <w:r w:rsidRPr="00A6602B">
        <w:rPr>
          <w:kern w:val="0"/>
          <w:sz w:val="28"/>
          <w:szCs w:val="28"/>
        </w:rPr>
        <w:t>состоящих только из инвалидов – 0,</w:t>
      </w:r>
      <w:r w:rsidR="00C36D3E" w:rsidRPr="00A6602B">
        <w:rPr>
          <w:kern w:val="0"/>
          <w:sz w:val="28"/>
          <w:szCs w:val="28"/>
        </w:rPr>
        <w:t>3% (1 семья</w:t>
      </w:r>
      <w:r w:rsidRPr="00A6602B">
        <w:rPr>
          <w:kern w:val="0"/>
          <w:sz w:val="28"/>
          <w:szCs w:val="28"/>
        </w:rPr>
        <w:t>).</w:t>
      </w:r>
      <w:proofErr w:type="gramEnd"/>
    </w:p>
    <w:p w:rsidR="00EF220D" w:rsidRDefault="00EF220D" w:rsidP="008E75B3">
      <w:pPr>
        <w:widowControl/>
        <w:suppressAutoHyphens w:val="0"/>
        <w:spacing w:line="240" w:lineRule="auto"/>
        <w:ind w:firstLine="851"/>
        <w:jc w:val="both"/>
        <w:rPr>
          <w:b/>
          <w:bCs/>
          <w:sz w:val="28"/>
          <w:szCs w:val="28"/>
        </w:rPr>
      </w:pPr>
      <w:r w:rsidRPr="00A6602B">
        <w:rPr>
          <w:kern w:val="0"/>
          <w:sz w:val="28"/>
          <w:szCs w:val="28"/>
        </w:rPr>
        <w:t>Среди малоимущих семей без детей (</w:t>
      </w:r>
      <w:r w:rsidR="00C36D3E" w:rsidRPr="00A6602B">
        <w:rPr>
          <w:kern w:val="0"/>
          <w:sz w:val="28"/>
          <w:szCs w:val="28"/>
        </w:rPr>
        <w:t>155</w:t>
      </w:r>
      <w:r w:rsidRPr="00A6602B">
        <w:rPr>
          <w:kern w:val="0"/>
          <w:sz w:val="28"/>
          <w:szCs w:val="28"/>
        </w:rPr>
        <w:t>) – 60 семей имеющих инвалидов (</w:t>
      </w:r>
      <w:r w:rsidR="00C36D3E" w:rsidRPr="00A6602B">
        <w:rPr>
          <w:kern w:val="0"/>
          <w:sz w:val="28"/>
          <w:szCs w:val="28"/>
        </w:rPr>
        <w:t>38,7%), из них</w:t>
      </w:r>
      <w:r w:rsidRPr="00A6602B">
        <w:rPr>
          <w:kern w:val="0"/>
          <w:sz w:val="28"/>
          <w:szCs w:val="28"/>
        </w:rPr>
        <w:t xml:space="preserve"> 39 семей, </w:t>
      </w:r>
      <w:r w:rsidR="00C36D3E" w:rsidRPr="00A6602B">
        <w:rPr>
          <w:kern w:val="0"/>
          <w:sz w:val="28"/>
          <w:szCs w:val="28"/>
        </w:rPr>
        <w:t>состоящих только из инвалидов (25,2</w:t>
      </w:r>
      <w:r w:rsidRPr="00A6602B">
        <w:rPr>
          <w:kern w:val="0"/>
          <w:sz w:val="28"/>
          <w:szCs w:val="28"/>
        </w:rPr>
        <w:t>%).</w:t>
      </w:r>
    </w:p>
    <w:p w:rsidR="00BE7CED" w:rsidRDefault="00BE7CED">
      <w:pPr>
        <w:jc w:val="both"/>
        <w:rPr>
          <w:b/>
          <w:bCs/>
          <w:sz w:val="28"/>
          <w:szCs w:val="28"/>
        </w:rPr>
      </w:pPr>
    </w:p>
    <w:p w:rsidR="004513B5" w:rsidRDefault="00BE7CED" w:rsidP="008E75B3">
      <w:pPr>
        <w:pStyle w:val="1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B60">
        <w:rPr>
          <w:rFonts w:ascii="Times New Roman" w:hAnsi="Times New Roman" w:cs="Times New Roman"/>
          <w:b/>
          <w:bCs/>
          <w:sz w:val="28"/>
          <w:szCs w:val="28"/>
        </w:rPr>
        <w:t>3. Факторы и п</w:t>
      </w:r>
      <w:r w:rsidR="004513B5">
        <w:rPr>
          <w:rFonts w:ascii="Times New Roman" w:hAnsi="Times New Roman" w:cs="Times New Roman"/>
          <w:b/>
          <w:bCs/>
          <w:sz w:val="28"/>
          <w:szCs w:val="28"/>
        </w:rPr>
        <w:t>ричины бедности граждан и семей</w:t>
      </w:r>
    </w:p>
    <w:p w:rsidR="00BE7CED" w:rsidRDefault="00EF220D" w:rsidP="008E75B3">
      <w:pPr>
        <w:pStyle w:val="1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B60">
        <w:rPr>
          <w:rFonts w:ascii="Times New Roman" w:hAnsi="Times New Roman" w:cs="Times New Roman"/>
          <w:b/>
          <w:bCs/>
          <w:sz w:val="28"/>
          <w:szCs w:val="28"/>
        </w:rPr>
        <w:t>Усть-Донецкого</w:t>
      </w:r>
      <w:r w:rsidR="00BE7CED" w:rsidRPr="002E6B6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A3987" w:rsidRPr="003A3987" w:rsidRDefault="003A3987" w:rsidP="008E75B3">
      <w:pPr>
        <w:pStyle w:val="12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2631"/>
        <w:gridCol w:w="7092"/>
      </w:tblGrid>
      <w:tr w:rsidR="00BE7CED" w:rsidRPr="002E6B60" w:rsidTr="003A3987">
        <w:trPr>
          <w:trHeight w:val="424"/>
        </w:trPr>
        <w:tc>
          <w:tcPr>
            <w:tcW w:w="628" w:type="dxa"/>
            <w:shd w:val="clear" w:color="auto" w:fill="FFFFFF"/>
          </w:tcPr>
          <w:p w:rsidR="00BE7CED" w:rsidRPr="003A3987" w:rsidRDefault="003A3987" w:rsidP="008E75B3">
            <w:pPr>
              <w:pStyle w:val="ae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2631" w:type="dxa"/>
            <w:shd w:val="clear" w:color="auto" w:fill="FFFFFF"/>
          </w:tcPr>
          <w:p w:rsidR="00BE7CED" w:rsidRPr="003A3987" w:rsidRDefault="00BE7CED" w:rsidP="008E75B3">
            <w:pPr>
              <w:pStyle w:val="ae"/>
              <w:jc w:val="center"/>
              <w:rPr>
                <w:b/>
                <w:bCs/>
                <w:szCs w:val="24"/>
              </w:rPr>
            </w:pPr>
            <w:r w:rsidRPr="003A3987">
              <w:rPr>
                <w:b/>
                <w:bCs/>
                <w:szCs w:val="24"/>
              </w:rPr>
              <w:t>Факторы</w:t>
            </w:r>
          </w:p>
        </w:tc>
        <w:tc>
          <w:tcPr>
            <w:tcW w:w="7092" w:type="dxa"/>
            <w:shd w:val="clear" w:color="auto" w:fill="FFFFFF"/>
          </w:tcPr>
          <w:p w:rsidR="00BE7CED" w:rsidRPr="003A3987" w:rsidRDefault="00BE7CED" w:rsidP="008E75B3">
            <w:pPr>
              <w:pStyle w:val="ae"/>
              <w:jc w:val="center"/>
              <w:rPr>
                <w:szCs w:val="24"/>
              </w:rPr>
            </w:pPr>
            <w:r w:rsidRPr="003A3987">
              <w:rPr>
                <w:b/>
                <w:bCs/>
                <w:szCs w:val="24"/>
              </w:rPr>
              <w:t>Сельская местность</w:t>
            </w:r>
          </w:p>
        </w:tc>
      </w:tr>
      <w:tr w:rsidR="00BE7CED" w:rsidRPr="00EF220D" w:rsidTr="008E75B3">
        <w:tc>
          <w:tcPr>
            <w:tcW w:w="628" w:type="dxa"/>
            <w:shd w:val="clear" w:color="auto" w:fill="FFFFFF"/>
          </w:tcPr>
          <w:p w:rsidR="00BE7CED" w:rsidRPr="00E028E9" w:rsidRDefault="00BE7CED" w:rsidP="008E75B3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028E9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  <w:shd w:val="clear" w:color="auto" w:fill="FFFFFF"/>
          </w:tcPr>
          <w:p w:rsidR="00BE7CED" w:rsidRPr="00E028E9" w:rsidRDefault="00BE7CED" w:rsidP="008E75B3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028E9">
              <w:rPr>
                <w:szCs w:val="24"/>
              </w:rPr>
              <w:t>ЭКОНОМИЧЕСКИЕ</w:t>
            </w:r>
          </w:p>
        </w:tc>
        <w:tc>
          <w:tcPr>
            <w:tcW w:w="7092" w:type="dxa"/>
            <w:shd w:val="clear" w:color="auto" w:fill="FFFFFF"/>
          </w:tcPr>
          <w:p w:rsidR="00BE7CED" w:rsidRDefault="00BE7CED" w:rsidP="008E75B3">
            <w:pPr>
              <w:pStyle w:val="ae"/>
              <w:spacing w:line="240" w:lineRule="auto"/>
              <w:jc w:val="both"/>
              <w:rPr>
                <w:szCs w:val="24"/>
              </w:rPr>
            </w:pPr>
            <w:r w:rsidRPr="00E028E9">
              <w:rPr>
                <w:szCs w:val="24"/>
              </w:rPr>
              <w:t>Нехватка финансовых ресурсов у предприятий АПК, низкая доступность кредитных продуктов ввиду высокой стоимости заемных средств и недостаточной ликвидной залоговой базы у предприятий.</w:t>
            </w:r>
          </w:p>
          <w:p w:rsidR="004A0E49" w:rsidRPr="004A0E49" w:rsidRDefault="004A0E49" w:rsidP="008E75B3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4A0E49">
              <w:rPr>
                <w:sz w:val="24"/>
                <w:szCs w:val="24"/>
              </w:rPr>
              <w:t>Дефицит земель для развития, обеспеченных инженерной инфраструктурой</w:t>
            </w:r>
            <w:r>
              <w:rPr>
                <w:sz w:val="24"/>
                <w:szCs w:val="24"/>
              </w:rPr>
              <w:t>.</w:t>
            </w:r>
          </w:p>
          <w:p w:rsidR="00BE7CED" w:rsidRPr="004A0E49" w:rsidRDefault="00483CEF" w:rsidP="008E75B3">
            <w:pPr>
              <w:pStyle w:val="ae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E7CED" w:rsidRPr="00E028E9">
              <w:rPr>
                <w:szCs w:val="24"/>
              </w:rPr>
              <w:t xml:space="preserve"> мелких населенных пунктах наблюдается бо</w:t>
            </w:r>
            <w:r>
              <w:rPr>
                <w:szCs w:val="24"/>
              </w:rPr>
              <w:t>лее высокий уровень безработицы в связи с отсутствием в них крупных и средних</w:t>
            </w:r>
            <w:r w:rsidR="009B0C0E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предприятия, а также крупных торговых объектов.</w:t>
            </w:r>
          </w:p>
        </w:tc>
      </w:tr>
      <w:tr w:rsidR="00BE7CED" w:rsidRPr="00A6602B" w:rsidTr="00A6602B">
        <w:trPr>
          <w:trHeight w:val="1931"/>
        </w:trPr>
        <w:tc>
          <w:tcPr>
            <w:tcW w:w="628" w:type="dxa"/>
            <w:shd w:val="clear" w:color="auto" w:fill="FFFFFF"/>
          </w:tcPr>
          <w:p w:rsidR="00BE7CED" w:rsidRPr="002E6B60" w:rsidRDefault="00BE7CED">
            <w:pPr>
              <w:pStyle w:val="ae"/>
              <w:jc w:val="center"/>
              <w:rPr>
                <w:szCs w:val="24"/>
              </w:rPr>
            </w:pPr>
            <w:r w:rsidRPr="002E6B60">
              <w:rPr>
                <w:sz w:val="28"/>
                <w:szCs w:val="28"/>
              </w:rPr>
              <w:t>2</w:t>
            </w:r>
          </w:p>
        </w:tc>
        <w:tc>
          <w:tcPr>
            <w:tcW w:w="2631" w:type="dxa"/>
            <w:shd w:val="clear" w:color="auto" w:fill="FFFFFF"/>
          </w:tcPr>
          <w:p w:rsidR="00BE7CED" w:rsidRPr="002E6B60" w:rsidRDefault="00BE7CED">
            <w:pPr>
              <w:pStyle w:val="ae"/>
              <w:jc w:val="center"/>
              <w:rPr>
                <w:szCs w:val="24"/>
              </w:rPr>
            </w:pPr>
            <w:r w:rsidRPr="002E6B60">
              <w:rPr>
                <w:szCs w:val="24"/>
              </w:rPr>
              <w:t>СОЦИАЛЬНО-МЕДИЦИНСКИЕ</w:t>
            </w:r>
          </w:p>
        </w:tc>
        <w:tc>
          <w:tcPr>
            <w:tcW w:w="7092" w:type="dxa"/>
            <w:shd w:val="clear" w:color="auto" w:fill="FFFFFF"/>
          </w:tcPr>
          <w:p w:rsidR="00BE7CED" w:rsidRPr="00A6602B" w:rsidRDefault="00BE7CED" w:rsidP="003A3987">
            <w:pPr>
              <w:pStyle w:val="ae"/>
              <w:spacing w:line="240" w:lineRule="auto"/>
              <w:jc w:val="both"/>
              <w:rPr>
                <w:szCs w:val="24"/>
              </w:rPr>
            </w:pPr>
            <w:r w:rsidRPr="00A6602B">
              <w:rPr>
                <w:szCs w:val="24"/>
              </w:rPr>
              <w:t>Низкий уровень жизни инвалидов в связи с невозможностью трудоустройства, большими расходами на приобретение лекарственных препаратов и медицинскую реабилитацию.</w:t>
            </w:r>
          </w:p>
          <w:p w:rsidR="00BE7CED" w:rsidRPr="00A6602B" w:rsidRDefault="00BE7CED" w:rsidP="00A6602B">
            <w:pPr>
              <w:pStyle w:val="ae"/>
              <w:spacing w:line="240" w:lineRule="auto"/>
              <w:jc w:val="both"/>
              <w:rPr>
                <w:strike/>
                <w:color w:val="0070C0"/>
              </w:rPr>
            </w:pPr>
            <w:r w:rsidRPr="00A6602B">
              <w:rPr>
                <w:szCs w:val="24"/>
              </w:rPr>
              <w:t>Дефицит квалифицированного медицинского персонала.                 Недоступность высокотехнологичного медицинского обслуживания для малоимущих семей в связи с удаленностью от места жительства и дороговизной.</w:t>
            </w:r>
          </w:p>
        </w:tc>
      </w:tr>
      <w:tr w:rsidR="00BE7CED" w:rsidRPr="00EF220D" w:rsidTr="00E93C8D">
        <w:trPr>
          <w:trHeight w:val="390"/>
        </w:trPr>
        <w:tc>
          <w:tcPr>
            <w:tcW w:w="628" w:type="dxa"/>
            <w:shd w:val="clear" w:color="auto" w:fill="FFFFFF"/>
          </w:tcPr>
          <w:p w:rsidR="00BE7CED" w:rsidRPr="00E93C8D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93C8D">
              <w:rPr>
                <w:sz w:val="28"/>
                <w:szCs w:val="28"/>
              </w:rPr>
              <w:t>3</w:t>
            </w:r>
          </w:p>
        </w:tc>
        <w:tc>
          <w:tcPr>
            <w:tcW w:w="2631" w:type="dxa"/>
            <w:shd w:val="clear" w:color="auto" w:fill="FFFFFF"/>
          </w:tcPr>
          <w:p w:rsidR="00BE7CED" w:rsidRPr="00E93C8D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93C8D">
              <w:rPr>
                <w:szCs w:val="24"/>
              </w:rPr>
              <w:t>ДЕМОГРАФИЧЕСКИЕ</w:t>
            </w:r>
          </w:p>
        </w:tc>
        <w:tc>
          <w:tcPr>
            <w:tcW w:w="7092" w:type="dxa"/>
            <w:shd w:val="clear" w:color="auto" w:fill="FFFFFF"/>
          </w:tcPr>
          <w:p w:rsidR="00BE7CED" w:rsidRPr="00E93C8D" w:rsidRDefault="00E93C8D" w:rsidP="00E93C8D">
            <w:pPr>
              <w:pStyle w:val="ae"/>
              <w:spacing w:line="240" w:lineRule="auto"/>
              <w:jc w:val="both"/>
              <w:rPr>
                <w:szCs w:val="24"/>
              </w:rPr>
            </w:pPr>
            <w:r w:rsidRPr="00E93C8D">
              <w:rPr>
                <w:szCs w:val="24"/>
              </w:rPr>
              <w:t>Миграционный отток населения</w:t>
            </w:r>
            <w:r w:rsidR="00BE7CED" w:rsidRPr="00E93C8D">
              <w:rPr>
                <w:szCs w:val="24"/>
              </w:rPr>
              <w:t>, старение населения, наличие неполных семей.</w:t>
            </w:r>
          </w:p>
        </w:tc>
      </w:tr>
      <w:tr w:rsidR="00BE7CED" w:rsidRPr="00EF220D" w:rsidTr="0023241E">
        <w:trPr>
          <w:trHeight w:val="332"/>
        </w:trPr>
        <w:tc>
          <w:tcPr>
            <w:tcW w:w="628" w:type="dxa"/>
            <w:shd w:val="clear" w:color="auto" w:fill="FFFFFF"/>
          </w:tcPr>
          <w:p w:rsidR="00BE7CED" w:rsidRPr="002E6B60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2E6B60">
              <w:rPr>
                <w:sz w:val="28"/>
                <w:szCs w:val="28"/>
              </w:rPr>
              <w:t>4</w:t>
            </w:r>
          </w:p>
        </w:tc>
        <w:tc>
          <w:tcPr>
            <w:tcW w:w="2631" w:type="dxa"/>
            <w:shd w:val="clear" w:color="auto" w:fill="FFFFFF"/>
          </w:tcPr>
          <w:p w:rsidR="00BE7CED" w:rsidRPr="002E6B60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2E6B60">
              <w:rPr>
                <w:szCs w:val="24"/>
              </w:rPr>
              <w:t>СОЦИАЛЬНЫЕ</w:t>
            </w:r>
          </w:p>
        </w:tc>
        <w:tc>
          <w:tcPr>
            <w:tcW w:w="7092" w:type="dxa"/>
            <w:shd w:val="clear" w:color="auto" w:fill="FFFFFF"/>
          </w:tcPr>
          <w:p w:rsidR="00BE7CED" w:rsidRPr="002E6B60" w:rsidRDefault="00BE7CED" w:rsidP="0023241E">
            <w:pPr>
              <w:pStyle w:val="ae"/>
              <w:spacing w:line="240" w:lineRule="auto"/>
              <w:jc w:val="both"/>
              <w:rPr>
                <w:szCs w:val="24"/>
              </w:rPr>
            </w:pPr>
            <w:r w:rsidRPr="002E6B60">
              <w:rPr>
                <w:szCs w:val="24"/>
              </w:rPr>
              <w:t xml:space="preserve">Наличие асоциальных семей с </w:t>
            </w:r>
            <w:r w:rsidR="0023241E">
              <w:rPr>
                <w:szCs w:val="24"/>
              </w:rPr>
              <w:t>высокой иждивенческой позицией.</w:t>
            </w:r>
          </w:p>
        </w:tc>
      </w:tr>
      <w:tr w:rsidR="00BE7CED" w:rsidRPr="00EF220D" w:rsidTr="0023241E">
        <w:trPr>
          <w:trHeight w:val="579"/>
        </w:trPr>
        <w:tc>
          <w:tcPr>
            <w:tcW w:w="628" w:type="dxa"/>
            <w:shd w:val="clear" w:color="auto" w:fill="FFFFFF"/>
          </w:tcPr>
          <w:p w:rsidR="00BE7CED" w:rsidRPr="002E6B60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2E6B60">
              <w:rPr>
                <w:sz w:val="28"/>
                <w:szCs w:val="28"/>
              </w:rPr>
              <w:t>5</w:t>
            </w:r>
          </w:p>
        </w:tc>
        <w:tc>
          <w:tcPr>
            <w:tcW w:w="2631" w:type="dxa"/>
            <w:shd w:val="clear" w:color="auto" w:fill="FFFFFF"/>
          </w:tcPr>
          <w:p w:rsidR="00BE7CED" w:rsidRPr="002E6B60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2E6B60">
              <w:rPr>
                <w:szCs w:val="24"/>
              </w:rPr>
              <w:t>ОБРАЗОВАТЕЛЬНО-КВАЛИФИКАЦИОН-</w:t>
            </w:r>
            <w:r w:rsidRPr="002E6B60">
              <w:rPr>
                <w:szCs w:val="24"/>
              </w:rPr>
              <w:lastRenderedPageBreak/>
              <w:t>НЫЕ</w:t>
            </w:r>
          </w:p>
        </w:tc>
        <w:tc>
          <w:tcPr>
            <w:tcW w:w="7092" w:type="dxa"/>
            <w:shd w:val="clear" w:color="auto" w:fill="FFFFFF"/>
          </w:tcPr>
          <w:p w:rsidR="00BE7CED" w:rsidRPr="00A6602B" w:rsidRDefault="00BE7CED" w:rsidP="00A6602B">
            <w:pPr>
              <w:pStyle w:val="ae"/>
              <w:spacing w:line="240" w:lineRule="auto"/>
              <w:jc w:val="both"/>
              <w:rPr>
                <w:szCs w:val="24"/>
              </w:rPr>
            </w:pPr>
            <w:r w:rsidRPr="00A6602B">
              <w:rPr>
                <w:szCs w:val="24"/>
              </w:rPr>
              <w:lastRenderedPageBreak/>
              <w:t>Низкий уровень образования,</w:t>
            </w:r>
            <w:r w:rsidR="00A6602B">
              <w:rPr>
                <w:szCs w:val="24"/>
              </w:rPr>
              <w:t xml:space="preserve"> н</w:t>
            </w:r>
            <w:r w:rsidRPr="00A6602B">
              <w:rPr>
                <w:szCs w:val="24"/>
              </w:rPr>
              <w:t>едостаточный уровень профессиональной подготовк</w:t>
            </w:r>
            <w:r w:rsidR="003A3987" w:rsidRPr="00A6602B">
              <w:rPr>
                <w:szCs w:val="24"/>
              </w:rPr>
              <w:t>и</w:t>
            </w:r>
            <w:r w:rsidR="00E93C8D" w:rsidRPr="00A6602B">
              <w:rPr>
                <w:szCs w:val="24"/>
              </w:rPr>
              <w:t xml:space="preserve"> на селе.</w:t>
            </w:r>
          </w:p>
        </w:tc>
      </w:tr>
      <w:tr w:rsidR="00BE7CED" w:rsidRPr="00E93C8D" w:rsidTr="008E75B3">
        <w:tc>
          <w:tcPr>
            <w:tcW w:w="628" w:type="dxa"/>
            <w:shd w:val="clear" w:color="auto" w:fill="FFFFFF"/>
          </w:tcPr>
          <w:p w:rsidR="00BE7CED" w:rsidRPr="00E93C8D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93C8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31" w:type="dxa"/>
            <w:shd w:val="clear" w:color="auto" w:fill="FFFFFF"/>
          </w:tcPr>
          <w:p w:rsidR="00BE7CED" w:rsidRPr="00E93C8D" w:rsidRDefault="00BE7CED" w:rsidP="003A3987">
            <w:pPr>
              <w:pStyle w:val="ae"/>
              <w:spacing w:line="240" w:lineRule="auto"/>
              <w:jc w:val="center"/>
              <w:rPr>
                <w:szCs w:val="24"/>
              </w:rPr>
            </w:pPr>
            <w:r w:rsidRPr="00E93C8D">
              <w:rPr>
                <w:szCs w:val="24"/>
              </w:rPr>
              <w:t>МУНИЦИПАЛЬНО-ГЕОГРАФИЧЕСКИЕ</w:t>
            </w:r>
          </w:p>
        </w:tc>
        <w:tc>
          <w:tcPr>
            <w:tcW w:w="7092" w:type="dxa"/>
            <w:shd w:val="clear" w:color="auto" w:fill="FFFFFF"/>
          </w:tcPr>
          <w:p w:rsidR="00BE7CED" w:rsidRPr="00E93C8D" w:rsidRDefault="00E93C8D" w:rsidP="003A3987">
            <w:pPr>
              <w:pStyle w:val="ae"/>
              <w:spacing w:line="240" w:lineRule="auto"/>
              <w:jc w:val="both"/>
            </w:pPr>
            <w:r w:rsidRPr="00E93C8D">
              <w:rPr>
                <w:szCs w:val="24"/>
              </w:rPr>
              <w:t>Н</w:t>
            </w:r>
            <w:r w:rsidR="00BE7CED" w:rsidRPr="00E93C8D">
              <w:rPr>
                <w:szCs w:val="24"/>
              </w:rPr>
              <w:t>аблюдается высокая стоимость и длительные сроки технологического присоединения к объектам инженерной инфраструктуры.</w:t>
            </w:r>
          </w:p>
        </w:tc>
      </w:tr>
    </w:tbl>
    <w:p w:rsidR="00BE7CED" w:rsidRPr="00E93C8D" w:rsidRDefault="00BE7CED">
      <w:pPr>
        <w:pStyle w:val="12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E7CED" w:rsidRDefault="00BE7CED" w:rsidP="003A3987">
      <w:pPr>
        <w:pStyle w:val="12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7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 xml:space="preserve">рактеристика профиля бедности по демографическим и социально-экономическим группам </w:t>
      </w:r>
      <w:r w:rsidR="004E49F3">
        <w:rPr>
          <w:rFonts w:ascii="Times New Roman" w:hAnsi="Times New Roman" w:cs="Times New Roman"/>
          <w:b/>
          <w:sz w:val="28"/>
          <w:szCs w:val="28"/>
        </w:rPr>
        <w:t>Усть-Донецкого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E7CED" w:rsidRPr="003A3987" w:rsidRDefault="00BE7CED" w:rsidP="003A3987">
      <w:pPr>
        <w:pStyle w:val="12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E7CED" w:rsidRDefault="00BE7CED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профиля бедности осуществлено по следующим показателям:</w:t>
      </w:r>
    </w:p>
    <w:p w:rsidR="00BE7CED" w:rsidRDefault="00BE7CED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среднедушевой доход малоимущей семьи (сумма дохода в расчете на одного члена семьи в месяц, в рублях);</w:t>
      </w:r>
    </w:p>
    <w:p w:rsidR="00BE7CED" w:rsidRDefault="00BE7CED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среднедушевых денежных доходов малоимущей семьи с величиной прожиточного минимума на душу населения, процентов;</w:t>
      </w:r>
    </w:p>
    <w:p w:rsidR="00BE7CED" w:rsidRDefault="00BE7CED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денежных доходов малоимущей семьи (разница между величиной прожиточного минимума и среднедушевыми денежными доходами семьи, в рублях);</w:t>
      </w:r>
    </w:p>
    <w:p w:rsidR="00BE7CED" w:rsidRDefault="00BE7CED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денежных доходов малоимущей семьи к среднедушевому доходу малоимущей семьи, процентов.</w:t>
      </w:r>
    </w:p>
    <w:p w:rsidR="00B91DA0" w:rsidRDefault="00B91DA0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042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992"/>
        <w:gridCol w:w="1418"/>
        <w:gridCol w:w="1701"/>
        <w:gridCol w:w="1134"/>
        <w:gridCol w:w="1275"/>
      </w:tblGrid>
      <w:tr w:rsidR="00BE7CED" w:rsidTr="00E93C8D">
        <w:tc>
          <w:tcPr>
            <w:tcW w:w="3905" w:type="dxa"/>
            <w:vAlign w:val="center"/>
          </w:tcPr>
          <w:p w:rsidR="00BE7CED" w:rsidRPr="004F1A23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Align w:val="center"/>
          </w:tcPr>
          <w:p w:rsidR="00BE7CED" w:rsidRPr="004F1A23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  <w:r w:rsidRPr="004F1A23">
              <w:rPr>
                <w:kern w:val="2"/>
              </w:rPr>
              <w:t>Количество малоимущих семей</w:t>
            </w:r>
          </w:p>
        </w:tc>
        <w:tc>
          <w:tcPr>
            <w:tcW w:w="1418" w:type="dxa"/>
            <w:vAlign w:val="center"/>
          </w:tcPr>
          <w:p w:rsidR="00BE7CED" w:rsidRPr="003A3987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  <w:r w:rsidRPr="003A3987">
              <w:rPr>
                <w:kern w:val="2"/>
              </w:rPr>
              <w:t>Среднедушевой доход малоимущей семьи, рублей</w:t>
            </w:r>
          </w:p>
        </w:tc>
        <w:tc>
          <w:tcPr>
            <w:tcW w:w="1701" w:type="dxa"/>
            <w:vAlign w:val="center"/>
          </w:tcPr>
          <w:p w:rsidR="00BE7CED" w:rsidRPr="003A3987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  <w:r w:rsidRPr="003A3987">
              <w:rPr>
                <w:kern w:val="2"/>
              </w:rPr>
              <w:t>Соотношение среднедушевых денежных доходов малоимущей семьи с величиной прожиточного минимума*, процентов</w:t>
            </w:r>
          </w:p>
        </w:tc>
        <w:tc>
          <w:tcPr>
            <w:tcW w:w="1134" w:type="dxa"/>
            <w:vAlign w:val="center"/>
          </w:tcPr>
          <w:p w:rsidR="00BE7CED" w:rsidRPr="003A3987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  <w:r w:rsidRPr="003A3987">
              <w:rPr>
                <w:kern w:val="2"/>
              </w:rPr>
              <w:t>Дефицит денежных доходов на одного члена малоимущей семьи*, рублей</w:t>
            </w:r>
          </w:p>
        </w:tc>
        <w:tc>
          <w:tcPr>
            <w:tcW w:w="1275" w:type="dxa"/>
            <w:vAlign w:val="center"/>
          </w:tcPr>
          <w:p w:rsidR="00BE7CED" w:rsidRPr="003A3987" w:rsidRDefault="00BE7CED" w:rsidP="003A3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</w:rPr>
            </w:pPr>
            <w:r w:rsidRPr="003A3987">
              <w:rPr>
                <w:kern w:val="2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BE7CED" w:rsidTr="003A3987">
        <w:tc>
          <w:tcPr>
            <w:tcW w:w="10425" w:type="dxa"/>
            <w:gridSpan w:val="6"/>
          </w:tcPr>
          <w:p w:rsidR="00BE7CED" w:rsidRDefault="00BE7C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Административно-территориальные признаки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семьи, проживающие в сельской местности</w:t>
            </w:r>
          </w:p>
        </w:tc>
        <w:tc>
          <w:tcPr>
            <w:tcW w:w="992" w:type="dxa"/>
          </w:tcPr>
          <w:p w:rsidR="00BE7CED" w:rsidRDefault="00DB49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803</w:t>
            </w:r>
          </w:p>
        </w:tc>
        <w:tc>
          <w:tcPr>
            <w:tcW w:w="1418" w:type="dxa"/>
          </w:tcPr>
          <w:p w:rsidR="00BE7CED" w:rsidRDefault="00DB49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5267</w:t>
            </w:r>
          </w:p>
        </w:tc>
        <w:tc>
          <w:tcPr>
            <w:tcW w:w="1701" w:type="dxa"/>
          </w:tcPr>
          <w:p w:rsidR="00BE7CED" w:rsidRDefault="00DB49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BE7CED" w:rsidRDefault="00DB49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4648</w:t>
            </w:r>
          </w:p>
        </w:tc>
        <w:tc>
          <w:tcPr>
            <w:tcW w:w="1275" w:type="dxa"/>
          </w:tcPr>
          <w:p w:rsidR="00BE7CED" w:rsidRDefault="00DB49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88,2</w:t>
            </w:r>
          </w:p>
        </w:tc>
      </w:tr>
      <w:tr w:rsidR="00BE7CED" w:rsidTr="003A3987">
        <w:tc>
          <w:tcPr>
            <w:tcW w:w="10425" w:type="dxa"/>
            <w:gridSpan w:val="6"/>
          </w:tcPr>
          <w:p w:rsidR="00BE7CED" w:rsidRDefault="00BE7C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Демографические и социально-экономические признаки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семьи, из них малоимущие семьи</w:t>
            </w:r>
            <w:r w:rsidR="003A3987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состоящие </w:t>
            </w:r>
            <w:proofErr w:type="gramStart"/>
            <w:r>
              <w:rPr>
                <w:kern w:val="2"/>
                <w:sz w:val="24"/>
                <w:szCs w:val="24"/>
              </w:rPr>
              <w:t>из</w:t>
            </w:r>
            <w:proofErr w:type="gramEnd"/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BE7CED" w:rsidRDefault="00BE7C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человека</w:t>
            </w:r>
          </w:p>
        </w:tc>
        <w:tc>
          <w:tcPr>
            <w:tcW w:w="992" w:type="dxa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</w:tc>
        <w:tc>
          <w:tcPr>
            <w:tcW w:w="1701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134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1275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человек</w:t>
            </w:r>
          </w:p>
        </w:tc>
        <w:tc>
          <w:tcPr>
            <w:tcW w:w="992" w:type="dxa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5149</w:t>
            </w:r>
          </w:p>
        </w:tc>
        <w:tc>
          <w:tcPr>
            <w:tcW w:w="1701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4509,0</w:t>
            </w:r>
          </w:p>
        </w:tc>
        <w:tc>
          <w:tcPr>
            <w:tcW w:w="1275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 человек</w:t>
            </w:r>
          </w:p>
        </w:tc>
        <w:tc>
          <w:tcPr>
            <w:tcW w:w="992" w:type="dxa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</w:t>
            </w:r>
          </w:p>
        </w:tc>
        <w:tc>
          <w:tcPr>
            <w:tcW w:w="1701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4697,0</w:t>
            </w:r>
          </w:p>
        </w:tc>
        <w:tc>
          <w:tcPr>
            <w:tcW w:w="1275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 человек</w:t>
            </w:r>
          </w:p>
        </w:tc>
        <w:tc>
          <w:tcPr>
            <w:tcW w:w="992" w:type="dxa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</w:t>
            </w:r>
          </w:p>
        </w:tc>
        <w:tc>
          <w:tcPr>
            <w:tcW w:w="1701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4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4602,0</w:t>
            </w:r>
          </w:p>
        </w:tc>
        <w:tc>
          <w:tcPr>
            <w:tcW w:w="1275" w:type="dxa"/>
            <w:vAlign w:val="center"/>
          </w:tcPr>
          <w:p w:rsidR="00BE7CED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 человек и более человек.</w:t>
            </w:r>
          </w:p>
        </w:tc>
        <w:tc>
          <w:tcPr>
            <w:tcW w:w="992" w:type="dxa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</w:t>
            </w:r>
          </w:p>
        </w:tc>
        <w:tc>
          <w:tcPr>
            <w:tcW w:w="1701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:rsidR="00BE7CED" w:rsidRDefault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6019</w:t>
            </w:r>
            <w:r w:rsidR="00BE7CE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E7CED" w:rsidRDefault="00BE7CED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046595">
              <w:rPr>
                <w:sz w:val="24"/>
                <w:szCs w:val="24"/>
              </w:rPr>
              <w:t>3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B4919">
              <w:rPr>
                <w:kern w:val="2"/>
                <w:sz w:val="24"/>
                <w:szCs w:val="24"/>
              </w:rPr>
              <w:t>Все</w:t>
            </w:r>
            <w:r>
              <w:rPr>
                <w:kern w:val="2"/>
                <w:sz w:val="24"/>
                <w:szCs w:val="24"/>
              </w:rPr>
              <w:t xml:space="preserve"> малоимущие семьи с детьми (до 18 лет), из них малоимущие семьи </w:t>
            </w:r>
            <w:proofErr w:type="gramStart"/>
            <w:r>
              <w:rPr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BE7CED" w:rsidRDefault="00BE7C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A3987" w:rsidRPr="003A3987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 ребенком</w:t>
            </w:r>
          </w:p>
        </w:tc>
        <w:tc>
          <w:tcPr>
            <w:tcW w:w="992" w:type="dxa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5059</w:t>
            </w:r>
          </w:p>
        </w:tc>
        <w:tc>
          <w:tcPr>
            <w:tcW w:w="1701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4917,0</w:t>
            </w:r>
          </w:p>
        </w:tc>
        <w:tc>
          <w:tcPr>
            <w:tcW w:w="1275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97,2</w:t>
            </w:r>
          </w:p>
        </w:tc>
      </w:tr>
      <w:tr w:rsidR="003A3987" w:rsidRPr="003A3987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2 детьми</w:t>
            </w:r>
          </w:p>
        </w:tc>
        <w:tc>
          <w:tcPr>
            <w:tcW w:w="992" w:type="dxa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5258</w:t>
            </w:r>
          </w:p>
        </w:tc>
        <w:tc>
          <w:tcPr>
            <w:tcW w:w="1701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52,4</w:t>
            </w:r>
          </w:p>
        </w:tc>
        <w:tc>
          <w:tcPr>
            <w:tcW w:w="1134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4783</w:t>
            </w:r>
            <w:r w:rsidR="00BE7CED" w:rsidRPr="003A398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91,0</w:t>
            </w:r>
          </w:p>
        </w:tc>
      </w:tr>
      <w:tr w:rsidR="003A3987" w:rsidRPr="003A3987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3 детьми</w:t>
            </w:r>
          </w:p>
        </w:tc>
        <w:tc>
          <w:tcPr>
            <w:tcW w:w="992" w:type="dxa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4195</w:t>
            </w:r>
          </w:p>
        </w:tc>
        <w:tc>
          <w:tcPr>
            <w:tcW w:w="1701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5829,0</w:t>
            </w:r>
          </w:p>
        </w:tc>
        <w:tc>
          <w:tcPr>
            <w:tcW w:w="1275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139,0</w:t>
            </w:r>
          </w:p>
        </w:tc>
      </w:tr>
      <w:tr w:rsidR="003A3987" w:rsidRPr="003A3987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4 детьми и более</w:t>
            </w:r>
          </w:p>
        </w:tc>
        <w:tc>
          <w:tcPr>
            <w:tcW w:w="992" w:type="dxa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2978</w:t>
            </w:r>
          </w:p>
        </w:tc>
        <w:tc>
          <w:tcPr>
            <w:tcW w:w="1701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7058,0</w:t>
            </w:r>
          </w:p>
        </w:tc>
        <w:tc>
          <w:tcPr>
            <w:tcW w:w="1275" w:type="dxa"/>
            <w:vAlign w:val="center"/>
          </w:tcPr>
          <w:p w:rsidR="00BE7CED" w:rsidRPr="003A3987" w:rsidRDefault="00DB4919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237,0</w:t>
            </w:r>
          </w:p>
        </w:tc>
      </w:tr>
      <w:tr w:rsidR="003A3987" w:rsidRPr="003A3987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Все малоимущие семьи с детьми в возрасте до 3-х лет</w:t>
            </w:r>
          </w:p>
        </w:tc>
        <w:tc>
          <w:tcPr>
            <w:tcW w:w="992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4092</w:t>
            </w:r>
          </w:p>
        </w:tc>
        <w:tc>
          <w:tcPr>
            <w:tcW w:w="1701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6051</w:t>
            </w:r>
          </w:p>
        </w:tc>
        <w:tc>
          <w:tcPr>
            <w:tcW w:w="1275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147,9</w:t>
            </w:r>
          </w:p>
        </w:tc>
      </w:tr>
      <w:tr w:rsidR="00BE7CED" w:rsidTr="00E93C8D">
        <w:trPr>
          <w:trHeight w:val="136"/>
        </w:trPr>
        <w:tc>
          <w:tcPr>
            <w:tcW w:w="3905" w:type="dxa"/>
            <w:vAlign w:val="center"/>
          </w:tcPr>
          <w:p w:rsidR="00BE7CED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Все малоимущие семьи, имеющие в составе инвалидов всех возрастных групп </w:t>
            </w:r>
          </w:p>
        </w:tc>
        <w:tc>
          <w:tcPr>
            <w:tcW w:w="992" w:type="dxa"/>
          </w:tcPr>
          <w:p w:rsidR="00BE7CED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BE7CED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5842</w:t>
            </w:r>
          </w:p>
        </w:tc>
        <w:tc>
          <w:tcPr>
            <w:tcW w:w="1701" w:type="dxa"/>
          </w:tcPr>
          <w:p w:rsidR="00BE7CED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BE7CED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3583</w:t>
            </w:r>
          </w:p>
        </w:tc>
        <w:tc>
          <w:tcPr>
            <w:tcW w:w="1275" w:type="dxa"/>
          </w:tcPr>
          <w:p w:rsidR="00BE7CED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61,3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Pr="003A3987" w:rsidRDefault="00BE7CE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Все малоимущие семьи, имеющие в составе р</w:t>
            </w:r>
            <w:r w:rsidR="003A3987">
              <w:rPr>
                <w:kern w:val="2"/>
                <w:sz w:val="24"/>
                <w:szCs w:val="24"/>
              </w:rPr>
              <w:t>ебенка (детей) инвалид</w:t>
            </w:r>
            <w:proofErr w:type="gramStart"/>
            <w:r w:rsidR="003A3987">
              <w:rPr>
                <w:kern w:val="2"/>
                <w:sz w:val="24"/>
                <w:szCs w:val="24"/>
              </w:rPr>
              <w:t>а(</w:t>
            </w:r>
            <w:proofErr w:type="spellStart"/>
            <w:proofErr w:type="gramEnd"/>
            <w:r w:rsidR="003A3987">
              <w:rPr>
                <w:kern w:val="2"/>
                <w:sz w:val="24"/>
                <w:szCs w:val="24"/>
              </w:rPr>
              <w:t>ов</w:t>
            </w:r>
            <w:proofErr w:type="spellEnd"/>
            <w:r w:rsidR="003A3987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5896</w:t>
            </w:r>
          </w:p>
        </w:tc>
        <w:tc>
          <w:tcPr>
            <w:tcW w:w="1701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3973</w:t>
            </w:r>
          </w:p>
        </w:tc>
        <w:tc>
          <w:tcPr>
            <w:tcW w:w="1275" w:type="dxa"/>
          </w:tcPr>
          <w:p w:rsidR="00BE7CED" w:rsidRPr="003A3987" w:rsidRDefault="00FA5E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67,4</w:t>
            </w:r>
          </w:p>
        </w:tc>
      </w:tr>
      <w:tr w:rsidR="00BE7CED" w:rsidTr="00E93C8D">
        <w:tc>
          <w:tcPr>
            <w:tcW w:w="3905" w:type="dxa"/>
            <w:vAlign w:val="center"/>
          </w:tcPr>
          <w:p w:rsidR="00BE7CED" w:rsidRPr="003A3987" w:rsidRDefault="00BE7CED" w:rsidP="003A398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Все малоимущие семьи, состоящие из инвалидов</w:t>
            </w:r>
          </w:p>
        </w:tc>
        <w:tc>
          <w:tcPr>
            <w:tcW w:w="992" w:type="dxa"/>
          </w:tcPr>
          <w:p w:rsidR="00BE7CED" w:rsidRPr="003A3987" w:rsidRDefault="007C3C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E7CED" w:rsidRPr="003A3987" w:rsidRDefault="007C3C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8180</w:t>
            </w:r>
          </w:p>
        </w:tc>
        <w:tc>
          <w:tcPr>
            <w:tcW w:w="1701" w:type="dxa"/>
          </w:tcPr>
          <w:p w:rsidR="00BE7CED" w:rsidRPr="003A3987" w:rsidRDefault="007C3C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BE7CED" w:rsidRPr="0023241E" w:rsidRDefault="007C3C06" w:rsidP="007C3C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241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E7CED" w:rsidRPr="0023241E" w:rsidRDefault="00D53D6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241E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BE7CED" w:rsidRDefault="00BE7CED">
      <w:pPr>
        <w:widowControl/>
        <w:ind w:firstLine="709"/>
        <w:jc w:val="both"/>
        <w:rPr>
          <w:sz w:val="28"/>
          <w:szCs w:val="28"/>
        </w:rPr>
      </w:pPr>
      <w:r>
        <w:t>* зна</w:t>
      </w:r>
      <w:r w:rsidR="003A3987">
        <w:t xml:space="preserve">чения показателей рассчитаны от </w:t>
      </w:r>
      <w:r>
        <w:t>средней величины прожиточного минимума, определенной по социально-демографическим группам в зависимост</w:t>
      </w:r>
      <w:r w:rsidR="003A3987">
        <w:t>и от состава семьи.</w:t>
      </w:r>
    </w:p>
    <w:p w:rsidR="007E65A4" w:rsidRDefault="007E65A4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D50C0D" w:rsidRPr="0023241E" w:rsidRDefault="007E65A4" w:rsidP="007E65A4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12B7F">
        <w:rPr>
          <w:sz w:val="28"/>
          <w:szCs w:val="28"/>
        </w:rPr>
        <w:t xml:space="preserve">В результате установлено, что максимальный дефицит денежных доходов к среднедушевому доходу </w:t>
      </w:r>
      <w:r w:rsidRPr="0023241E">
        <w:rPr>
          <w:sz w:val="28"/>
          <w:szCs w:val="28"/>
        </w:rPr>
        <w:t xml:space="preserve">наблюдается </w:t>
      </w:r>
      <w:r w:rsidR="00D50C0D" w:rsidRPr="0023241E">
        <w:rPr>
          <w:sz w:val="28"/>
          <w:szCs w:val="28"/>
        </w:rPr>
        <w:t>у семей, воспитывающих 4 детей и более - 7058 руб. на одного члена семьи (237,0%) и семей состоящих из 5 человек и более – 6019 руб. (150,3%), а также у семей, воспитывающих 3 детей – 5829 (139,0%) и семей с детьми в возрасте до 3-х лет – дефицит 6051 руб. на одного</w:t>
      </w:r>
      <w:proofErr w:type="gramEnd"/>
      <w:r w:rsidR="00D50C0D" w:rsidRPr="0023241E">
        <w:rPr>
          <w:sz w:val="28"/>
          <w:szCs w:val="28"/>
        </w:rPr>
        <w:t xml:space="preserve"> члена семьи (147,9%).</w:t>
      </w:r>
    </w:p>
    <w:p w:rsidR="007E65A4" w:rsidRDefault="007E65A4" w:rsidP="007E65A4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23241E">
        <w:rPr>
          <w:sz w:val="28"/>
          <w:szCs w:val="28"/>
        </w:rPr>
        <w:t>Таким образом, набольшие материальные трудности испытывают многодетные семьи и семьи с маленькими детьми, поскольку имеют среднедушевой доход даже ниже половины величины прожиточного минимума.</w:t>
      </w:r>
    </w:p>
    <w:p w:rsidR="00046595" w:rsidRDefault="00046595" w:rsidP="003A3987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042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7"/>
        <w:gridCol w:w="992"/>
        <w:gridCol w:w="1134"/>
        <w:gridCol w:w="1701"/>
        <w:gridCol w:w="1276"/>
        <w:gridCol w:w="1275"/>
      </w:tblGrid>
      <w:tr w:rsidR="00046595" w:rsidTr="004F1A23">
        <w:tc>
          <w:tcPr>
            <w:tcW w:w="4047" w:type="dxa"/>
            <w:vAlign w:val="center"/>
          </w:tcPr>
          <w:p w:rsidR="00046595" w:rsidRPr="004F1A23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  <w:vAlign w:val="center"/>
          </w:tcPr>
          <w:p w:rsidR="00046595" w:rsidRPr="004F1A23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F1A23">
              <w:rPr>
                <w:kern w:val="2"/>
              </w:rPr>
              <w:t>Количество малоимущих семей</w:t>
            </w:r>
          </w:p>
        </w:tc>
        <w:tc>
          <w:tcPr>
            <w:tcW w:w="1134" w:type="dxa"/>
            <w:vAlign w:val="center"/>
          </w:tcPr>
          <w:p w:rsidR="00046595" w:rsidRPr="004F1A23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F1A23">
              <w:rPr>
                <w:kern w:val="2"/>
              </w:rPr>
              <w:t>Среднедушевой доход малоимущей семьи, рублей</w:t>
            </w:r>
          </w:p>
        </w:tc>
        <w:tc>
          <w:tcPr>
            <w:tcW w:w="1701" w:type="dxa"/>
            <w:vAlign w:val="center"/>
          </w:tcPr>
          <w:p w:rsidR="00046595" w:rsidRPr="004F1A23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F1A23">
              <w:rPr>
                <w:kern w:val="2"/>
              </w:rPr>
              <w:t>Соотношение среднедушевых денежных доходов малоимущей семьи с величиной прожиточного минимума*, процентов</w:t>
            </w:r>
          </w:p>
        </w:tc>
        <w:tc>
          <w:tcPr>
            <w:tcW w:w="1276" w:type="dxa"/>
            <w:vAlign w:val="center"/>
          </w:tcPr>
          <w:p w:rsidR="00046595" w:rsidRPr="004F1A23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F1A23">
              <w:rPr>
                <w:kern w:val="2"/>
              </w:rPr>
              <w:t>Дефицит денежных доходов на одного члена малоимущей семьи*, рублей</w:t>
            </w:r>
          </w:p>
        </w:tc>
        <w:tc>
          <w:tcPr>
            <w:tcW w:w="1275" w:type="dxa"/>
            <w:vAlign w:val="center"/>
          </w:tcPr>
          <w:p w:rsidR="00046595" w:rsidRPr="003A3987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A3987">
              <w:rPr>
                <w:kern w:val="2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046595" w:rsidTr="003A3987">
        <w:tc>
          <w:tcPr>
            <w:tcW w:w="10425" w:type="dxa"/>
            <w:gridSpan w:val="6"/>
          </w:tcPr>
          <w:p w:rsidR="00046595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Административно-территориальные признаки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семьи, проживающие в городской местности</w:t>
            </w:r>
          </w:p>
        </w:tc>
        <w:tc>
          <w:tcPr>
            <w:tcW w:w="992" w:type="dxa"/>
          </w:tcPr>
          <w:p w:rsidR="00046595" w:rsidRDefault="00DB4919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046595" w:rsidRDefault="00DB4919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6099</w:t>
            </w:r>
          </w:p>
        </w:tc>
        <w:tc>
          <w:tcPr>
            <w:tcW w:w="1701" w:type="dxa"/>
          </w:tcPr>
          <w:p w:rsidR="00046595" w:rsidRDefault="00DB4919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:rsidR="00046595" w:rsidRDefault="00DB4919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3689</w:t>
            </w:r>
          </w:p>
        </w:tc>
        <w:tc>
          <w:tcPr>
            <w:tcW w:w="1275" w:type="dxa"/>
          </w:tcPr>
          <w:p w:rsidR="00046595" w:rsidRDefault="00DB4919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60,5</w:t>
            </w:r>
          </w:p>
        </w:tc>
      </w:tr>
      <w:tr w:rsidR="00046595" w:rsidTr="003A3987">
        <w:tc>
          <w:tcPr>
            <w:tcW w:w="10425" w:type="dxa"/>
            <w:gridSpan w:val="6"/>
          </w:tcPr>
          <w:p w:rsidR="00046595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Демографические и социально-экономические признаки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семьи, из них малоимущие семьи</w:t>
            </w:r>
            <w:r w:rsidR="003A3987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состоящие </w:t>
            </w:r>
            <w:proofErr w:type="gramStart"/>
            <w:r>
              <w:rPr>
                <w:kern w:val="2"/>
                <w:sz w:val="24"/>
                <w:szCs w:val="24"/>
              </w:rPr>
              <w:t>из</w:t>
            </w:r>
            <w:proofErr w:type="gramEnd"/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5"/>
          </w:tcPr>
          <w:p w:rsidR="00046595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человека</w:t>
            </w:r>
          </w:p>
        </w:tc>
        <w:tc>
          <w:tcPr>
            <w:tcW w:w="992" w:type="dxa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</w:t>
            </w:r>
          </w:p>
        </w:tc>
        <w:tc>
          <w:tcPr>
            <w:tcW w:w="1701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276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275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человек</w:t>
            </w:r>
          </w:p>
        </w:tc>
        <w:tc>
          <w:tcPr>
            <w:tcW w:w="992" w:type="dxa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5871</w:t>
            </w:r>
          </w:p>
        </w:tc>
        <w:tc>
          <w:tcPr>
            <w:tcW w:w="1701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3794,0</w:t>
            </w:r>
          </w:p>
        </w:tc>
        <w:tc>
          <w:tcPr>
            <w:tcW w:w="1275" w:type="dxa"/>
            <w:vAlign w:val="center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 человек</w:t>
            </w:r>
          </w:p>
        </w:tc>
        <w:tc>
          <w:tcPr>
            <w:tcW w:w="992" w:type="dxa"/>
          </w:tcPr>
          <w:p w:rsidR="00046595" w:rsidRDefault="00046595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5572</w:t>
            </w:r>
          </w:p>
        </w:tc>
        <w:tc>
          <w:tcPr>
            <w:tcW w:w="1701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4332,0</w:t>
            </w:r>
          </w:p>
        </w:tc>
        <w:tc>
          <w:tcPr>
            <w:tcW w:w="1275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 человек</w:t>
            </w:r>
          </w:p>
        </w:tc>
        <w:tc>
          <w:tcPr>
            <w:tcW w:w="992" w:type="dxa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5526</w:t>
            </w:r>
          </w:p>
        </w:tc>
        <w:tc>
          <w:tcPr>
            <w:tcW w:w="1701" w:type="dxa"/>
            <w:vAlign w:val="center"/>
          </w:tcPr>
          <w:p w:rsidR="00046595" w:rsidRDefault="00046595" w:rsidP="00DB4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 w:rsidR="00DB49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4547,0</w:t>
            </w:r>
          </w:p>
        </w:tc>
        <w:tc>
          <w:tcPr>
            <w:tcW w:w="1275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 человек и более человек.</w:t>
            </w:r>
          </w:p>
        </w:tc>
        <w:tc>
          <w:tcPr>
            <w:tcW w:w="992" w:type="dxa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5143</w:t>
            </w:r>
          </w:p>
        </w:tc>
        <w:tc>
          <w:tcPr>
            <w:tcW w:w="1701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276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4882,0</w:t>
            </w:r>
          </w:p>
        </w:tc>
        <w:tc>
          <w:tcPr>
            <w:tcW w:w="1275" w:type="dxa"/>
            <w:vAlign w:val="center"/>
          </w:tcPr>
          <w:p w:rsidR="00046595" w:rsidRDefault="00DB4919" w:rsidP="0004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3A3987" w:rsidRPr="003A3987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3C06">
              <w:rPr>
                <w:kern w:val="2"/>
                <w:sz w:val="24"/>
                <w:szCs w:val="24"/>
              </w:rPr>
              <w:t>Все</w:t>
            </w:r>
            <w:r>
              <w:rPr>
                <w:kern w:val="2"/>
                <w:sz w:val="24"/>
                <w:szCs w:val="24"/>
              </w:rPr>
              <w:t xml:space="preserve"> малоимущие семьи с детьми (до 18 лет), из них малоимущие семьи </w:t>
            </w:r>
            <w:proofErr w:type="gramStart"/>
            <w:r>
              <w:rPr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5"/>
          </w:tcPr>
          <w:p w:rsidR="00046595" w:rsidRPr="003A3987" w:rsidRDefault="0004659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149D1" w:rsidRPr="003A3987" w:rsidTr="004149D1">
        <w:tc>
          <w:tcPr>
            <w:tcW w:w="4047" w:type="dxa"/>
            <w:vAlign w:val="center"/>
          </w:tcPr>
          <w:p w:rsidR="004149D1" w:rsidRDefault="004149D1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ребенком</w:t>
            </w:r>
          </w:p>
        </w:tc>
        <w:tc>
          <w:tcPr>
            <w:tcW w:w="992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5527</w:t>
            </w:r>
          </w:p>
        </w:tc>
        <w:tc>
          <w:tcPr>
            <w:tcW w:w="1701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4432,0</w:t>
            </w:r>
          </w:p>
        </w:tc>
        <w:tc>
          <w:tcPr>
            <w:tcW w:w="1275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80,2</w:t>
            </w:r>
          </w:p>
        </w:tc>
      </w:tr>
      <w:tr w:rsidR="004149D1" w:rsidRPr="003A3987" w:rsidTr="004149D1">
        <w:tc>
          <w:tcPr>
            <w:tcW w:w="4047" w:type="dxa"/>
            <w:vAlign w:val="center"/>
          </w:tcPr>
          <w:p w:rsidR="004149D1" w:rsidRDefault="004149D1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детьми</w:t>
            </w:r>
          </w:p>
        </w:tc>
        <w:tc>
          <w:tcPr>
            <w:tcW w:w="992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5368</w:t>
            </w:r>
          </w:p>
        </w:tc>
        <w:tc>
          <w:tcPr>
            <w:tcW w:w="1701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53,3</w:t>
            </w:r>
          </w:p>
        </w:tc>
        <w:tc>
          <w:tcPr>
            <w:tcW w:w="1276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4706,0</w:t>
            </w:r>
          </w:p>
        </w:tc>
        <w:tc>
          <w:tcPr>
            <w:tcW w:w="1275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87,7</w:t>
            </w:r>
          </w:p>
        </w:tc>
      </w:tr>
      <w:tr w:rsidR="004149D1" w:rsidRPr="003A3987" w:rsidTr="004149D1">
        <w:tc>
          <w:tcPr>
            <w:tcW w:w="4047" w:type="dxa"/>
            <w:vAlign w:val="center"/>
          </w:tcPr>
          <w:p w:rsidR="004149D1" w:rsidRDefault="004149D1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 детьми</w:t>
            </w:r>
          </w:p>
        </w:tc>
        <w:tc>
          <w:tcPr>
            <w:tcW w:w="992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4791</w:t>
            </w:r>
          </w:p>
        </w:tc>
        <w:tc>
          <w:tcPr>
            <w:tcW w:w="1701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1276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5298,0</w:t>
            </w:r>
          </w:p>
        </w:tc>
        <w:tc>
          <w:tcPr>
            <w:tcW w:w="1275" w:type="dxa"/>
            <w:vAlign w:val="bottom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110,6</w:t>
            </w:r>
          </w:p>
        </w:tc>
      </w:tr>
      <w:tr w:rsidR="004149D1" w:rsidRPr="003A3987" w:rsidTr="004149D1">
        <w:tc>
          <w:tcPr>
            <w:tcW w:w="4047" w:type="dxa"/>
            <w:vAlign w:val="center"/>
          </w:tcPr>
          <w:p w:rsidR="004149D1" w:rsidRDefault="004149D1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 детьми и более</w:t>
            </w:r>
          </w:p>
        </w:tc>
        <w:tc>
          <w:tcPr>
            <w:tcW w:w="992" w:type="dxa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4057</w:t>
            </w:r>
          </w:p>
        </w:tc>
        <w:tc>
          <w:tcPr>
            <w:tcW w:w="1701" w:type="dxa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40,3</w:t>
            </w:r>
          </w:p>
        </w:tc>
        <w:tc>
          <w:tcPr>
            <w:tcW w:w="1276" w:type="dxa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6012,0</w:t>
            </w:r>
          </w:p>
        </w:tc>
        <w:tc>
          <w:tcPr>
            <w:tcW w:w="1275" w:type="dxa"/>
          </w:tcPr>
          <w:p w:rsidR="004149D1" w:rsidRPr="00D62AF2" w:rsidRDefault="004149D1" w:rsidP="004149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2AF2">
              <w:rPr>
                <w:kern w:val="2"/>
                <w:sz w:val="24"/>
                <w:szCs w:val="24"/>
              </w:rPr>
              <w:t>148,2</w:t>
            </w:r>
          </w:p>
        </w:tc>
      </w:tr>
      <w:tr w:rsidR="003A3987" w:rsidRPr="003A3987" w:rsidTr="004F1A23">
        <w:tc>
          <w:tcPr>
            <w:tcW w:w="4047" w:type="dxa"/>
            <w:vAlign w:val="center"/>
          </w:tcPr>
          <w:p w:rsidR="00046595" w:rsidRDefault="00046595" w:rsidP="0004659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 с детьми в возрасте до 3-х лет</w:t>
            </w:r>
          </w:p>
        </w:tc>
        <w:tc>
          <w:tcPr>
            <w:tcW w:w="992" w:type="dxa"/>
          </w:tcPr>
          <w:p w:rsidR="00046595" w:rsidRDefault="00FA5EB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46595" w:rsidRDefault="00FA5EB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4508</w:t>
            </w:r>
          </w:p>
        </w:tc>
        <w:tc>
          <w:tcPr>
            <w:tcW w:w="1701" w:type="dxa"/>
          </w:tcPr>
          <w:p w:rsidR="00046595" w:rsidRPr="003A3987" w:rsidRDefault="00FA5EB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44,3</w:t>
            </w:r>
          </w:p>
        </w:tc>
        <w:tc>
          <w:tcPr>
            <w:tcW w:w="1276" w:type="dxa"/>
          </w:tcPr>
          <w:p w:rsidR="00046595" w:rsidRPr="003A3987" w:rsidRDefault="00FA5EB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5657,0</w:t>
            </w:r>
          </w:p>
        </w:tc>
        <w:tc>
          <w:tcPr>
            <w:tcW w:w="1275" w:type="dxa"/>
          </w:tcPr>
          <w:p w:rsidR="00046595" w:rsidRPr="003A3987" w:rsidRDefault="00FA5EB5" w:rsidP="0004659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987">
              <w:rPr>
                <w:kern w:val="2"/>
                <w:sz w:val="24"/>
                <w:szCs w:val="24"/>
              </w:rPr>
              <w:t>125,5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4F1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 малоимущие семьи, имеющие в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составе инвалидов всех возрастных групп </w:t>
            </w:r>
          </w:p>
        </w:tc>
        <w:tc>
          <w:tcPr>
            <w:tcW w:w="992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7054</w:t>
            </w:r>
          </w:p>
        </w:tc>
        <w:tc>
          <w:tcPr>
            <w:tcW w:w="1701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1991,0</w:t>
            </w:r>
          </w:p>
        </w:tc>
        <w:tc>
          <w:tcPr>
            <w:tcW w:w="1275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28,2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4F1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 малоимущие семьи, имеющие в составе ребенка (детей) инвалид</w:t>
            </w:r>
            <w:proofErr w:type="gramStart"/>
            <w:r>
              <w:rPr>
                <w:kern w:val="2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kern w:val="2"/>
                <w:sz w:val="24"/>
                <w:szCs w:val="24"/>
              </w:rPr>
              <w:t>ов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7324</w:t>
            </w:r>
          </w:p>
        </w:tc>
        <w:tc>
          <w:tcPr>
            <w:tcW w:w="1701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73,4</w:t>
            </w:r>
          </w:p>
        </w:tc>
        <w:tc>
          <w:tcPr>
            <w:tcW w:w="1276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2656</w:t>
            </w:r>
          </w:p>
        </w:tc>
        <w:tc>
          <w:tcPr>
            <w:tcW w:w="1275" w:type="dxa"/>
          </w:tcPr>
          <w:p w:rsidR="00046595" w:rsidRDefault="00FA5EB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36,3</w:t>
            </w:r>
          </w:p>
        </w:tc>
      </w:tr>
      <w:tr w:rsidR="00046595" w:rsidTr="004F1A23">
        <w:tc>
          <w:tcPr>
            <w:tcW w:w="4047" w:type="dxa"/>
            <w:vAlign w:val="center"/>
          </w:tcPr>
          <w:p w:rsidR="00046595" w:rsidRDefault="00046595" w:rsidP="004F1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малоимущие семьи, состоящие из инвалидов</w:t>
            </w:r>
          </w:p>
        </w:tc>
        <w:tc>
          <w:tcPr>
            <w:tcW w:w="992" w:type="dxa"/>
          </w:tcPr>
          <w:p w:rsidR="00046595" w:rsidRDefault="007C3C06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6595" w:rsidRDefault="007C3C06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7631</w:t>
            </w:r>
          </w:p>
        </w:tc>
        <w:tc>
          <w:tcPr>
            <w:tcW w:w="1701" w:type="dxa"/>
          </w:tcPr>
          <w:p w:rsidR="00046595" w:rsidRDefault="00046595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C3C06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046595" w:rsidRDefault="007C3C06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329</w:t>
            </w:r>
          </w:p>
        </w:tc>
        <w:tc>
          <w:tcPr>
            <w:tcW w:w="1275" w:type="dxa"/>
          </w:tcPr>
          <w:p w:rsidR="00046595" w:rsidRDefault="007C3C06" w:rsidP="004F1A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4,3</w:t>
            </w:r>
          </w:p>
        </w:tc>
      </w:tr>
    </w:tbl>
    <w:p w:rsidR="007C3C06" w:rsidRDefault="007C3C06" w:rsidP="007C3C06">
      <w:pPr>
        <w:widowControl/>
        <w:ind w:firstLine="709"/>
        <w:jc w:val="both"/>
        <w:rPr>
          <w:sz w:val="28"/>
          <w:szCs w:val="28"/>
        </w:rPr>
      </w:pPr>
      <w:r>
        <w:t xml:space="preserve">* значения показателей рассчитаны от средней величины прожиточного минимума, определенной по социально-демографическим группам в </w:t>
      </w:r>
      <w:r w:rsidR="003A3987">
        <w:t>зависимости от состава семьи.</w:t>
      </w:r>
    </w:p>
    <w:p w:rsidR="00D50C0D" w:rsidRPr="0023241E" w:rsidRDefault="007C3C06" w:rsidP="00D50C0D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E5752">
        <w:rPr>
          <w:sz w:val="28"/>
          <w:szCs w:val="28"/>
        </w:rPr>
        <w:t xml:space="preserve">В результате установлено, что максимальный дефицит денежных доходов к среднедушевому доходу наблюдается </w:t>
      </w:r>
      <w:r w:rsidR="00D50C0D">
        <w:rPr>
          <w:sz w:val="28"/>
          <w:szCs w:val="28"/>
        </w:rPr>
        <w:t xml:space="preserve">также </w:t>
      </w:r>
      <w:r w:rsidRPr="005E5752">
        <w:rPr>
          <w:sz w:val="28"/>
          <w:szCs w:val="28"/>
        </w:rPr>
        <w:t>у семей</w:t>
      </w:r>
      <w:r w:rsidR="00D50C0D" w:rsidRPr="0023241E">
        <w:rPr>
          <w:sz w:val="28"/>
          <w:szCs w:val="28"/>
        </w:rPr>
        <w:t xml:space="preserve">, воспитывающих 4 детей и </w:t>
      </w:r>
      <w:r w:rsidR="00D50C0D" w:rsidRPr="004149D1">
        <w:rPr>
          <w:sz w:val="28"/>
          <w:szCs w:val="28"/>
        </w:rPr>
        <w:t xml:space="preserve">более - </w:t>
      </w:r>
      <w:r w:rsidR="004149D1" w:rsidRPr="00D62AF2">
        <w:rPr>
          <w:kern w:val="2"/>
          <w:sz w:val="28"/>
          <w:szCs w:val="28"/>
        </w:rPr>
        <w:t>6012</w:t>
      </w:r>
      <w:r w:rsidR="00D50C0D" w:rsidRPr="00D62AF2">
        <w:rPr>
          <w:sz w:val="28"/>
          <w:szCs w:val="28"/>
        </w:rPr>
        <w:t xml:space="preserve"> руб. на одного члена семьи (</w:t>
      </w:r>
      <w:r w:rsidR="004149D1" w:rsidRPr="00D62AF2">
        <w:rPr>
          <w:kern w:val="2"/>
          <w:sz w:val="28"/>
          <w:szCs w:val="28"/>
        </w:rPr>
        <w:t>148,2</w:t>
      </w:r>
      <w:r w:rsidR="00D50C0D" w:rsidRPr="00D62AF2">
        <w:rPr>
          <w:sz w:val="28"/>
          <w:szCs w:val="28"/>
        </w:rPr>
        <w:t xml:space="preserve">%) и семей воспитывающих 3 детей – </w:t>
      </w:r>
      <w:r w:rsidR="004149D1" w:rsidRPr="00D62AF2">
        <w:rPr>
          <w:kern w:val="2"/>
          <w:sz w:val="28"/>
          <w:szCs w:val="28"/>
        </w:rPr>
        <w:t>5298</w:t>
      </w:r>
      <w:r w:rsidR="00D50C0D" w:rsidRPr="00D62AF2">
        <w:rPr>
          <w:sz w:val="28"/>
          <w:szCs w:val="28"/>
        </w:rPr>
        <w:t xml:space="preserve"> (</w:t>
      </w:r>
      <w:r w:rsidR="004149D1" w:rsidRPr="00D62AF2">
        <w:rPr>
          <w:kern w:val="2"/>
          <w:sz w:val="28"/>
          <w:szCs w:val="28"/>
        </w:rPr>
        <w:t>110,6</w:t>
      </w:r>
      <w:r w:rsidR="00D50C0D" w:rsidRPr="00D62AF2">
        <w:rPr>
          <w:sz w:val="28"/>
          <w:szCs w:val="28"/>
        </w:rPr>
        <w:t>%), а также семей с детьми в возрасте</w:t>
      </w:r>
      <w:r w:rsidR="00D50C0D" w:rsidRPr="0023241E">
        <w:rPr>
          <w:sz w:val="28"/>
          <w:szCs w:val="28"/>
        </w:rPr>
        <w:t xml:space="preserve"> до 3-х лет – дефицит 5657 руб. на одного члена семьи (125,5%).</w:t>
      </w:r>
      <w:proofErr w:type="gramEnd"/>
    </w:p>
    <w:p w:rsidR="00D50C0D" w:rsidRPr="004149D1" w:rsidRDefault="00D50C0D" w:rsidP="000102D4">
      <w:pPr>
        <w:widowControl/>
        <w:spacing w:line="240" w:lineRule="auto"/>
        <w:ind w:firstLine="709"/>
        <w:jc w:val="both"/>
        <w:rPr>
          <w:strike/>
          <w:sz w:val="28"/>
          <w:szCs w:val="28"/>
        </w:rPr>
      </w:pPr>
      <w:r w:rsidRPr="0023241E">
        <w:rPr>
          <w:sz w:val="28"/>
          <w:szCs w:val="28"/>
        </w:rPr>
        <w:t xml:space="preserve">Среднедушевой доход в семьях, проживающих в городской местности района чаще </w:t>
      </w:r>
      <w:r w:rsidR="00D53D6C" w:rsidRPr="0023241E">
        <w:rPr>
          <w:sz w:val="28"/>
          <w:szCs w:val="28"/>
        </w:rPr>
        <w:t>выше</w:t>
      </w:r>
      <w:r w:rsidRPr="0023241E">
        <w:rPr>
          <w:sz w:val="28"/>
          <w:szCs w:val="28"/>
        </w:rPr>
        <w:t xml:space="preserve">, чем у жителей </w:t>
      </w:r>
      <w:r w:rsidR="00D53D6C" w:rsidRPr="0023241E">
        <w:rPr>
          <w:sz w:val="28"/>
          <w:szCs w:val="28"/>
        </w:rPr>
        <w:t>сельской</w:t>
      </w:r>
      <w:r w:rsidRPr="0023241E">
        <w:rPr>
          <w:sz w:val="28"/>
          <w:szCs w:val="28"/>
        </w:rPr>
        <w:t xml:space="preserve"> местности</w:t>
      </w:r>
      <w:r w:rsidR="00D53D6C" w:rsidRPr="0023241E">
        <w:rPr>
          <w:sz w:val="28"/>
          <w:szCs w:val="28"/>
        </w:rPr>
        <w:t>. Т</w:t>
      </w:r>
      <w:r w:rsidRPr="0023241E">
        <w:rPr>
          <w:sz w:val="28"/>
          <w:szCs w:val="28"/>
        </w:rPr>
        <w:t>ак в семьях, состоящих из 5 человек и более среднедушевой доход семь</w:t>
      </w:r>
      <w:r w:rsidR="00D53D6C" w:rsidRPr="0023241E">
        <w:rPr>
          <w:sz w:val="28"/>
          <w:szCs w:val="28"/>
        </w:rPr>
        <w:t>и</w:t>
      </w:r>
      <w:r w:rsidR="009B0C0E">
        <w:rPr>
          <w:sz w:val="28"/>
          <w:szCs w:val="28"/>
        </w:rPr>
        <w:t xml:space="preserve"> </w:t>
      </w:r>
      <w:r w:rsidR="00D53D6C" w:rsidRPr="0023241E">
        <w:rPr>
          <w:sz w:val="28"/>
          <w:szCs w:val="28"/>
        </w:rPr>
        <w:t xml:space="preserve">на 28,4% </w:t>
      </w:r>
      <w:r w:rsidRPr="0023241E">
        <w:rPr>
          <w:sz w:val="28"/>
          <w:szCs w:val="28"/>
        </w:rPr>
        <w:t xml:space="preserve">выше по сравнению с доходом такой семьи проживающей в сельской местности. </w:t>
      </w:r>
    </w:p>
    <w:p w:rsidR="00D53D6C" w:rsidRDefault="00D53D6C" w:rsidP="003A3987">
      <w:pPr>
        <w:pStyle w:val="12"/>
        <w:tabs>
          <w:tab w:val="left" w:pos="34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ED" w:rsidRDefault="00BE7CED" w:rsidP="003A3987">
      <w:pPr>
        <w:pStyle w:val="12"/>
        <w:tabs>
          <w:tab w:val="left" w:pos="34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влияния регион</w:t>
      </w:r>
      <w:r w:rsidR="00FB4B42">
        <w:rPr>
          <w:rFonts w:ascii="Times New Roman" w:hAnsi="Times New Roman" w:cs="Times New Roman"/>
          <w:b/>
          <w:sz w:val="28"/>
          <w:szCs w:val="28"/>
        </w:rPr>
        <w:t>альных мер социальной поддержки</w:t>
      </w:r>
    </w:p>
    <w:p w:rsidR="00BE7CED" w:rsidRDefault="00BE7CED" w:rsidP="003A3987">
      <w:pPr>
        <w:tabs>
          <w:tab w:val="left" w:pos="348"/>
        </w:tabs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на снижение бедности в </w:t>
      </w:r>
      <w:r w:rsidR="007C3C06">
        <w:rPr>
          <w:b/>
          <w:sz w:val="28"/>
          <w:szCs w:val="28"/>
        </w:rPr>
        <w:t>Усть-Донецком</w:t>
      </w:r>
      <w:r>
        <w:rPr>
          <w:b/>
          <w:sz w:val="28"/>
          <w:szCs w:val="28"/>
        </w:rPr>
        <w:t xml:space="preserve"> районе</w:t>
      </w:r>
    </w:p>
    <w:p w:rsidR="00FB4B42" w:rsidRDefault="00FB4B42" w:rsidP="003A3987">
      <w:pPr>
        <w:tabs>
          <w:tab w:val="left" w:pos="348"/>
        </w:tabs>
        <w:spacing w:line="240" w:lineRule="auto"/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tblpX="10994" w:tblpY="-4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</w:tblGrid>
      <w:tr w:rsidR="00BE7CED">
        <w:trPr>
          <w:trHeight w:val="30"/>
        </w:trPr>
        <w:tc>
          <w:tcPr>
            <w:tcW w:w="236" w:type="dxa"/>
          </w:tcPr>
          <w:p w:rsidR="00BE7CED" w:rsidRDefault="00BE7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7CED" w:rsidRDefault="00BE7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7CED" w:rsidRDefault="00BE7CED">
            <w:pPr>
              <w:jc w:val="both"/>
              <w:rPr>
                <w:sz w:val="28"/>
                <w:szCs w:val="28"/>
              </w:rPr>
            </w:pPr>
          </w:p>
        </w:tc>
      </w:tr>
    </w:tbl>
    <w:p w:rsidR="00845FE0" w:rsidRPr="00845FE0" w:rsidRDefault="00845FE0" w:rsidP="00845FE0">
      <w:pPr>
        <w:rPr>
          <w:vanish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1417"/>
        <w:gridCol w:w="1418"/>
        <w:gridCol w:w="1559"/>
        <w:gridCol w:w="2025"/>
      </w:tblGrid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>Количество малоимущих 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>Средний  доход малоимущей семьи,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>Средний размер суммы выплат мер социальной поддержки в семью, рублей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 xml:space="preserve">Доля </w:t>
            </w:r>
          </w:p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>мер социальной поддержки</w:t>
            </w:r>
          </w:p>
          <w:p w:rsidR="00BE7CED" w:rsidRPr="003A3987" w:rsidRDefault="00BE7CED" w:rsidP="00FB4B42">
            <w:pPr>
              <w:spacing w:line="240" w:lineRule="auto"/>
              <w:jc w:val="center"/>
            </w:pPr>
            <w:r w:rsidRPr="003A3987">
              <w:t>от общей суммы дохода малоимущей семьи, процентов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 xml:space="preserve">Все малоимущие семьи с детьми (до 18 лет) проживающие в сельской местности, из них малоимущие семьи </w:t>
            </w:r>
            <w:proofErr w:type="gramStart"/>
            <w:r w:rsidRPr="003A3987">
              <w:rPr>
                <w:sz w:val="24"/>
                <w:szCs w:val="24"/>
              </w:rPr>
              <w:t>с</w:t>
            </w:r>
            <w:proofErr w:type="gramEnd"/>
            <w:r w:rsidRPr="003A3987"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CED" w:rsidRPr="004B6F6E" w:rsidRDefault="00BE7CED">
            <w:pPr>
              <w:snapToGrid w:val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 ребенком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4D1F0B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13709,0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23241E" w:rsidRDefault="00E007E5">
            <w:pPr>
              <w:jc w:val="center"/>
              <w:rPr>
                <w:sz w:val="24"/>
                <w:szCs w:val="24"/>
              </w:rPr>
            </w:pPr>
            <w:r w:rsidRPr="0023241E">
              <w:rPr>
                <w:sz w:val="24"/>
                <w:szCs w:val="24"/>
              </w:rPr>
              <w:t>4489,0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32,7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4D1F0B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20336,0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23241E" w:rsidRDefault="00E007E5">
            <w:pPr>
              <w:jc w:val="center"/>
              <w:rPr>
                <w:sz w:val="24"/>
                <w:szCs w:val="24"/>
              </w:rPr>
            </w:pPr>
            <w:r w:rsidRPr="0023241E">
              <w:rPr>
                <w:sz w:val="24"/>
                <w:szCs w:val="24"/>
              </w:rPr>
              <w:t>4482,0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22,0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3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4D1F0B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20813,0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23241E" w:rsidRDefault="00E007E5">
            <w:pPr>
              <w:jc w:val="center"/>
              <w:rPr>
                <w:sz w:val="24"/>
                <w:szCs w:val="24"/>
              </w:rPr>
            </w:pPr>
            <w:r w:rsidRPr="0023241E">
              <w:rPr>
                <w:sz w:val="24"/>
                <w:szCs w:val="24"/>
              </w:rPr>
              <w:t>10094,0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48,5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 детьми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4D1F0B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19089,0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23241E" w:rsidRDefault="00E007E5">
            <w:pPr>
              <w:jc w:val="center"/>
              <w:rPr>
                <w:sz w:val="24"/>
                <w:szCs w:val="24"/>
              </w:rPr>
            </w:pPr>
            <w:r w:rsidRPr="0023241E">
              <w:rPr>
                <w:sz w:val="24"/>
                <w:szCs w:val="24"/>
              </w:rPr>
              <w:t>18487,0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96,8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 xml:space="preserve">Все малоимущие семьи с детьми (до 18 лет), проживающие в городах и поселках городского типа, из них малоимущие семьи </w:t>
            </w:r>
            <w:proofErr w:type="gramStart"/>
            <w:r w:rsidRPr="003A3987">
              <w:rPr>
                <w:sz w:val="24"/>
                <w:szCs w:val="24"/>
              </w:rPr>
              <w:t>с</w:t>
            </w:r>
            <w:proofErr w:type="gramEnd"/>
            <w:r w:rsidRPr="003A3987"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CED" w:rsidRPr="004B6F6E" w:rsidRDefault="00BE7CED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 ребенком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 w:rsidP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13986,0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3165,0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22,6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20275,0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 w:rsidP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2928,0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14,4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3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23639,0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11435,0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48,4</w:t>
            </w:r>
          </w:p>
        </w:tc>
      </w:tr>
      <w:tr w:rsidR="00FB4B42" w:rsidRPr="00FB4B42" w:rsidTr="003A398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BE7CED">
            <w:pPr>
              <w:jc w:val="both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4 детьми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22354,0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7135,0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CED" w:rsidRPr="003A3987" w:rsidRDefault="00E007E5">
            <w:pPr>
              <w:jc w:val="center"/>
              <w:rPr>
                <w:sz w:val="24"/>
                <w:szCs w:val="24"/>
              </w:rPr>
            </w:pPr>
            <w:r w:rsidRPr="003A3987">
              <w:rPr>
                <w:sz w:val="24"/>
                <w:szCs w:val="24"/>
              </w:rPr>
              <w:t>31,9</w:t>
            </w:r>
          </w:p>
        </w:tc>
      </w:tr>
    </w:tbl>
    <w:p w:rsidR="00BE7CED" w:rsidRDefault="00BE7CED">
      <w:pPr>
        <w:ind w:firstLine="708"/>
        <w:jc w:val="both"/>
        <w:rPr>
          <w:sz w:val="28"/>
          <w:szCs w:val="28"/>
        </w:rPr>
      </w:pPr>
    </w:p>
    <w:p w:rsidR="002E6B60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 xml:space="preserve">оценки </w:t>
      </w:r>
      <w:r w:rsidRPr="0023241E">
        <w:rPr>
          <w:sz w:val="28"/>
          <w:szCs w:val="28"/>
        </w:rPr>
        <w:t>влияния мер</w:t>
      </w:r>
      <w:r>
        <w:rPr>
          <w:sz w:val="28"/>
          <w:szCs w:val="28"/>
        </w:rPr>
        <w:t xml:space="preserve"> социальной поддержки населения</w:t>
      </w:r>
      <w:proofErr w:type="gramEnd"/>
      <w:r>
        <w:rPr>
          <w:sz w:val="28"/>
          <w:szCs w:val="28"/>
        </w:rPr>
        <w:t xml:space="preserve"> на снижение бедности в сельской местности Усть-Донецкого района установлено, </w:t>
      </w:r>
      <w:r w:rsidRPr="0023241E">
        <w:rPr>
          <w:sz w:val="28"/>
          <w:szCs w:val="28"/>
        </w:rPr>
        <w:t xml:space="preserve">что </w:t>
      </w:r>
      <w:r w:rsidR="00181E9E" w:rsidRPr="0023241E">
        <w:rPr>
          <w:sz w:val="28"/>
          <w:szCs w:val="28"/>
        </w:rPr>
        <w:t xml:space="preserve">их </w:t>
      </w:r>
      <w:r w:rsidRPr="0023241E">
        <w:rPr>
          <w:sz w:val="28"/>
          <w:szCs w:val="28"/>
        </w:rPr>
        <w:t>доля в общей</w:t>
      </w:r>
      <w:r>
        <w:rPr>
          <w:sz w:val="28"/>
          <w:szCs w:val="28"/>
        </w:rPr>
        <w:t xml:space="preserve"> (средней) сумме дохода малоимущей семьи, в которой воспитывается 2 дет</w:t>
      </w:r>
      <w:r w:rsidR="003A3987">
        <w:rPr>
          <w:sz w:val="28"/>
          <w:szCs w:val="28"/>
        </w:rPr>
        <w:t>ей, составляет 22,0% от суммы дохода.</w:t>
      </w:r>
    </w:p>
    <w:p w:rsidR="002E6B60" w:rsidRDefault="002C11EE" w:rsidP="003A3987">
      <w:pPr>
        <w:spacing w:line="240" w:lineRule="auto"/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>Сумма</w:t>
      </w:r>
      <w:r w:rsidR="002E6B60" w:rsidRPr="005E5752">
        <w:rPr>
          <w:sz w:val="28"/>
          <w:szCs w:val="28"/>
        </w:rPr>
        <w:t xml:space="preserve"> мер </w:t>
      </w:r>
      <w:proofErr w:type="spellStart"/>
      <w:r w:rsidR="002E6B60" w:rsidRPr="005E5752">
        <w:rPr>
          <w:sz w:val="28"/>
          <w:szCs w:val="28"/>
        </w:rPr>
        <w:t>соцподдержки</w:t>
      </w:r>
      <w:proofErr w:type="spellEnd"/>
      <w:r w:rsidR="002E6B60" w:rsidRPr="005E5752">
        <w:rPr>
          <w:sz w:val="28"/>
          <w:szCs w:val="28"/>
        </w:rPr>
        <w:t xml:space="preserve"> в малоимущих семьях, имеющих 3 детей, </w:t>
      </w:r>
      <w:r w:rsidRPr="005E5752">
        <w:rPr>
          <w:sz w:val="28"/>
          <w:szCs w:val="28"/>
        </w:rPr>
        <w:t>в 2,2 раза</w:t>
      </w:r>
      <w:r w:rsidR="002E6B60" w:rsidRPr="005E5752">
        <w:rPr>
          <w:sz w:val="28"/>
          <w:szCs w:val="28"/>
        </w:rPr>
        <w:t xml:space="preserve"> больше, чем в семье с 2 детьми. В семьях, имеющих 4 детей и более – </w:t>
      </w:r>
      <w:r w:rsidRPr="005E5752">
        <w:rPr>
          <w:sz w:val="28"/>
          <w:szCs w:val="28"/>
        </w:rPr>
        <w:t>сумма</w:t>
      </w:r>
      <w:r w:rsidR="002E6B60" w:rsidRPr="005E5752">
        <w:rPr>
          <w:sz w:val="28"/>
          <w:szCs w:val="28"/>
        </w:rPr>
        <w:t xml:space="preserve"> </w:t>
      </w:r>
      <w:r w:rsidR="002E6B60" w:rsidRPr="005E5752">
        <w:rPr>
          <w:sz w:val="28"/>
          <w:szCs w:val="28"/>
        </w:rPr>
        <w:lastRenderedPageBreak/>
        <w:t xml:space="preserve">мер </w:t>
      </w:r>
      <w:proofErr w:type="spellStart"/>
      <w:r w:rsidR="002E6B60" w:rsidRPr="005E5752">
        <w:rPr>
          <w:sz w:val="28"/>
          <w:szCs w:val="28"/>
        </w:rPr>
        <w:t>соцподдержки</w:t>
      </w:r>
      <w:proofErr w:type="spellEnd"/>
      <w:r w:rsidR="002E6B60" w:rsidRPr="005E5752">
        <w:rPr>
          <w:sz w:val="28"/>
          <w:szCs w:val="28"/>
        </w:rPr>
        <w:t xml:space="preserve"> больше</w:t>
      </w:r>
      <w:r w:rsidR="009B0C0E">
        <w:rPr>
          <w:sz w:val="28"/>
          <w:szCs w:val="28"/>
        </w:rPr>
        <w:t xml:space="preserve"> </w:t>
      </w:r>
      <w:r w:rsidRPr="005E5752">
        <w:rPr>
          <w:sz w:val="28"/>
          <w:szCs w:val="28"/>
        </w:rPr>
        <w:t>в 4,1 раза</w:t>
      </w:r>
      <w:r w:rsidR="002E6B60" w:rsidRPr="005E5752">
        <w:rPr>
          <w:sz w:val="28"/>
          <w:szCs w:val="28"/>
        </w:rPr>
        <w:t>, чем в семьях с 2 детьми.</w:t>
      </w:r>
    </w:p>
    <w:p w:rsidR="002E6B60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суммы выплат мер социальной поддержки в семью, воспитывающую 1 ребёнка, составляет 4489,0 руб., что идентично</w:t>
      </w:r>
      <w:r w:rsidR="003A3987">
        <w:rPr>
          <w:sz w:val="28"/>
          <w:szCs w:val="28"/>
        </w:rPr>
        <w:t xml:space="preserve"> сумме выплат семье с 2 детьми.</w:t>
      </w:r>
    </w:p>
    <w:p w:rsidR="002E6B60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семья, воспитывающая 2 детей, имеет наименьшую долю </w:t>
      </w:r>
      <w:r w:rsidRPr="0023241E">
        <w:rPr>
          <w:sz w:val="28"/>
          <w:szCs w:val="28"/>
        </w:rPr>
        <w:t xml:space="preserve">мер </w:t>
      </w:r>
      <w:proofErr w:type="spellStart"/>
      <w:r w:rsidRPr="0023241E"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в общей (средней) сумме дохода среди других малоимущих семей, проживающих в сельской местности Усть-Донецкого района.</w:t>
      </w:r>
    </w:p>
    <w:p w:rsidR="002E6B60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оценку </w:t>
      </w:r>
      <w:r w:rsidRPr="0023241E">
        <w:rPr>
          <w:sz w:val="28"/>
          <w:szCs w:val="28"/>
        </w:rPr>
        <w:t>влияния мер социальной поддержки населения на снижение бедности в городской местности Усть-Донецкого района установлено, что</w:t>
      </w:r>
      <w:r w:rsidR="004B6F6E">
        <w:rPr>
          <w:sz w:val="28"/>
          <w:szCs w:val="28"/>
        </w:rPr>
        <w:t xml:space="preserve">    </w:t>
      </w:r>
      <w:r w:rsidR="00B91DA0" w:rsidRPr="0023241E">
        <w:rPr>
          <w:sz w:val="28"/>
          <w:szCs w:val="28"/>
        </w:rPr>
        <w:t xml:space="preserve">доля </w:t>
      </w:r>
      <w:r w:rsidRPr="0023241E">
        <w:rPr>
          <w:sz w:val="28"/>
          <w:szCs w:val="28"/>
        </w:rPr>
        <w:t>в общей (средней) сумме дохода малоимущей семьи, в которой воспитывается</w:t>
      </w:r>
      <w:r>
        <w:rPr>
          <w:sz w:val="28"/>
          <w:szCs w:val="28"/>
        </w:rPr>
        <w:t xml:space="preserve"> 2 детей, составляет 14,4 % от суммы  дохода.  </w:t>
      </w:r>
    </w:p>
    <w:p w:rsidR="002E6B60" w:rsidRPr="005E5752" w:rsidRDefault="002C11EE" w:rsidP="003A3987">
      <w:pPr>
        <w:spacing w:line="240" w:lineRule="auto"/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>Сумма</w:t>
      </w:r>
      <w:r w:rsidR="002E6B60" w:rsidRPr="005E5752">
        <w:rPr>
          <w:sz w:val="28"/>
          <w:szCs w:val="28"/>
        </w:rPr>
        <w:t xml:space="preserve"> мер </w:t>
      </w:r>
      <w:proofErr w:type="spellStart"/>
      <w:r w:rsidR="002E6B60" w:rsidRPr="005E5752">
        <w:rPr>
          <w:sz w:val="28"/>
          <w:szCs w:val="28"/>
        </w:rPr>
        <w:t>соцподдержки</w:t>
      </w:r>
      <w:proofErr w:type="spellEnd"/>
      <w:r w:rsidR="002E6B60" w:rsidRPr="005E5752">
        <w:rPr>
          <w:sz w:val="28"/>
          <w:szCs w:val="28"/>
        </w:rPr>
        <w:t xml:space="preserve"> в малоимущих семьях, имеющих 3 детей, </w:t>
      </w:r>
      <w:r w:rsidRPr="005E5752">
        <w:rPr>
          <w:sz w:val="28"/>
          <w:szCs w:val="28"/>
        </w:rPr>
        <w:t>в 3,9 раза</w:t>
      </w:r>
      <w:r w:rsidR="002E6B60" w:rsidRPr="005E5752">
        <w:rPr>
          <w:sz w:val="28"/>
          <w:szCs w:val="28"/>
        </w:rPr>
        <w:t xml:space="preserve"> больше, чем в семье с 2 детьми. В семьях, имеющих 4 детей и более  –  доля мер </w:t>
      </w:r>
      <w:proofErr w:type="spellStart"/>
      <w:r w:rsidR="002E6B60" w:rsidRPr="005E5752">
        <w:rPr>
          <w:sz w:val="28"/>
          <w:szCs w:val="28"/>
        </w:rPr>
        <w:t>соцподдержки</w:t>
      </w:r>
      <w:proofErr w:type="spellEnd"/>
      <w:r w:rsidR="00C56553">
        <w:rPr>
          <w:sz w:val="28"/>
          <w:szCs w:val="28"/>
        </w:rPr>
        <w:t xml:space="preserve"> </w:t>
      </w:r>
      <w:r w:rsidR="002E6B60" w:rsidRPr="005E5752">
        <w:rPr>
          <w:sz w:val="28"/>
          <w:szCs w:val="28"/>
        </w:rPr>
        <w:t>больше</w:t>
      </w:r>
      <w:r w:rsidR="00C56553">
        <w:rPr>
          <w:sz w:val="28"/>
          <w:szCs w:val="28"/>
        </w:rPr>
        <w:t xml:space="preserve"> </w:t>
      </w:r>
      <w:r w:rsidRPr="005E5752">
        <w:rPr>
          <w:sz w:val="28"/>
          <w:szCs w:val="28"/>
        </w:rPr>
        <w:t>в 2,4 раза</w:t>
      </w:r>
      <w:r w:rsidR="002E6B60" w:rsidRPr="005E5752">
        <w:rPr>
          <w:sz w:val="28"/>
          <w:szCs w:val="28"/>
        </w:rPr>
        <w:t>, чем в семьях с 2 детьми.</w:t>
      </w:r>
    </w:p>
    <w:p w:rsidR="002E6B60" w:rsidRPr="005E5752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>Средний размер суммы выплат мер социальной поддержки в семью, воспитываю</w:t>
      </w:r>
      <w:r w:rsidR="003A3987" w:rsidRPr="005E5752">
        <w:rPr>
          <w:sz w:val="28"/>
          <w:szCs w:val="28"/>
        </w:rPr>
        <w:t xml:space="preserve">щую 1 </w:t>
      </w:r>
      <w:r w:rsidRPr="005E5752">
        <w:rPr>
          <w:sz w:val="28"/>
          <w:szCs w:val="28"/>
        </w:rPr>
        <w:t>ребёнка, составляет 3165,0 руб., что незначительно превышает</w:t>
      </w:r>
      <w:r w:rsidR="003A3987" w:rsidRPr="005E5752">
        <w:rPr>
          <w:sz w:val="28"/>
          <w:szCs w:val="28"/>
        </w:rPr>
        <w:t xml:space="preserve"> сумму выплат семье с 2 детьми.</w:t>
      </w:r>
    </w:p>
    <w:p w:rsidR="002E6B60" w:rsidRDefault="002E6B60" w:rsidP="003A3987">
      <w:pPr>
        <w:spacing w:line="240" w:lineRule="auto"/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 xml:space="preserve">Таким образом, семья, воспитывающая 2 детей, имеет наименьшую долю мер </w:t>
      </w:r>
      <w:proofErr w:type="spellStart"/>
      <w:r w:rsidRPr="005E5752">
        <w:rPr>
          <w:sz w:val="28"/>
          <w:szCs w:val="28"/>
        </w:rPr>
        <w:t>соцподдержки</w:t>
      </w:r>
      <w:proofErr w:type="spellEnd"/>
      <w:r w:rsidRPr="005E5752">
        <w:rPr>
          <w:sz w:val="28"/>
          <w:szCs w:val="28"/>
        </w:rPr>
        <w:t xml:space="preserve"> в общей (средней) сумме дохода среди других малоимущих семей, проживающих в городской местности Усть-Донецкого района.</w:t>
      </w:r>
    </w:p>
    <w:p w:rsidR="00BE7CED" w:rsidRDefault="00BE7CED">
      <w:pPr>
        <w:widowControl/>
        <w:ind w:firstLine="708"/>
        <w:jc w:val="center"/>
        <w:rPr>
          <w:sz w:val="28"/>
          <w:szCs w:val="28"/>
        </w:rPr>
      </w:pPr>
    </w:p>
    <w:p w:rsidR="00BE7CED" w:rsidRPr="00FB4B42" w:rsidRDefault="00BE7CED" w:rsidP="00925B36">
      <w:pPr>
        <w:pStyle w:val="1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B4B42">
        <w:rPr>
          <w:rFonts w:ascii="Times New Roman" w:hAnsi="Times New Roman" w:cs="Times New Roman"/>
          <w:b/>
          <w:sz w:val="28"/>
          <w:szCs w:val="28"/>
        </w:rPr>
        <w:t>Социальный портрет малоимущей семьи</w:t>
      </w:r>
      <w:r w:rsidR="00D6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42">
        <w:rPr>
          <w:rFonts w:ascii="Times New Roman" w:hAnsi="Times New Roman" w:cs="Times New Roman"/>
          <w:b/>
          <w:sz w:val="28"/>
          <w:szCs w:val="28"/>
        </w:rPr>
        <w:t xml:space="preserve">и малоимущего гражданина в </w:t>
      </w:r>
      <w:r w:rsidR="00147ECE" w:rsidRPr="00FB4B42">
        <w:rPr>
          <w:rFonts w:ascii="Times New Roman" w:hAnsi="Times New Roman" w:cs="Times New Roman"/>
          <w:b/>
          <w:sz w:val="28"/>
          <w:szCs w:val="28"/>
        </w:rPr>
        <w:t>Усть-Донецком</w:t>
      </w:r>
      <w:r w:rsidRPr="00FB4B42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BE7CED" w:rsidRPr="005E5752" w:rsidRDefault="00BE7CED" w:rsidP="00925B36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3241E" w:rsidRPr="005E5752" w:rsidRDefault="0023241E" w:rsidP="0023241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trike/>
          <w:kern w:val="2"/>
          <w:sz w:val="28"/>
          <w:szCs w:val="28"/>
          <w:lang w:eastAsia="ru-RU"/>
        </w:rPr>
      </w:pPr>
    </w:p>
    <w:p w:rsidR="00925B36" w:rsidRPr="005E5752" w:rsidRDefault="002E6B60" w:rsidP="00925B36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5E5752">
        <w:rPr>
          <w:b/>
          <w:kern w:val="2"/>
          <w:sz w:val="28"/>
          <w:szCs w:val="28"/>
          <w:lang w:eastAsia="ru-RU"/>
        </w:rPr>
        <w:t>6.</w:t>
      </w:r>
      <w:r w:rsidR="00D62AF2">
        <w:rPr>
          <w:b/>
          <w:kern w:val="2"/>
          <w:sz w:val="28"/>
          <w:szCs w:val="28"/>
          <w:lang w:eastAsia="ru-RU"/>
        </w:rPr>
        <w:t>1</w:t>
      </w:r>
      <w:r w:rsidRPr="005E5752">
        <w:rPr>
          <w:b/>
          <w:kern w:val="2"/>
          <w:sz w:val="28"/>
          <w:szCs w:val="28"/>
          <w:lang w:eastAsia="ru-RU"/>
        </w:rPr>
        <w:t xml:space="preserve"> </w:t>
      </w:r>
      <w:r w:rsidRPr="005E5752">
        <w:rPr>
          <w:b/>
          <w:sz w:val="28"/>
          <w:szCs w:val="28"/>
        </w:rPr>
        <w:t>Портрет малоимущей семьи</w:t>
      </w:r>
      <w:r w:rsidR="00925B36" w:rsidRPr="005E5752">
        <w:rPr>
          <w:b/>
          <w:sz w:val="28"/>
          <w:szCs w:val="28"/>
        </w:rPr>
        <w:t>,</w:t>
      </w:r>
      <w:r w:rsidR="009B0C0E">
        <w:rPr>
          <w:b/>
          <w:sz w:val="28"/>
          <w:szCs w:val="28"/>
        </w:rPr>
        <w:t xml:space="preserve"> </w:t>
      </w:r>
      <w:r w:rsidR="00925B36" w:rsidRPr="005E5752">
        <w:rPr>
          <w:b/>
          <w:sz w:val="28"/>
          <w:szCs w:val="28"/>
        </w:rPr>
        <w:t xml:space="preserve">проживающей </w:t>
      </w:r>
      <w:proofErr w:type="gramStart"/>
      <w:r w:rsidR="00925B36" w:rsidRPr="005E5752">
        <w:rPr>
          <w:b/>
          <w:sz w:val="28"/>
          <w:szCs w:val="28"/>
        </w:rPr>
        <w:t>в</w:t>
      </w:r>
      <w:proofErr w:type="gramEnd"/>
      <w:r w:rsidR="00925B36" w:rsidRPr="005E5752">
        <w:rPr>
          <w:b/>
          <w:sz w:val="28"/>
          <w:szCs w:val="28"/>
        </w:rPr>
        <w:t xml:space="preserve"> сельской</w:t>
      </w:r>
    </w:p>
    <w:p w:rsidR="00925B36" w:rsidRPr="005E5752" w:rsidRDefault="00925B36" w:rsidP="00925B36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местности</w:t>
      </w:r>
      <w:r w:rsidR="002E6B60" w:rsidRPr="005E5752">
        <w:rPr>
          <w:b/>
          <w:sz w:val="28"/>
          <w:szCs w:val="28"/>
        </w:rPr>
        <w:t xml:space="preserve"> Усть-Донецко</w:t>
      </w:r>
      <w:r w:rsidRPr="005E5752">
        <w:rPr>
          <w:b/>
          <w:sz w:val="28"/>
          <w:szCs w:val="28"/>
        </w:rPr>
        <w:t>го района</w:t>
      </w:r>
    </w:p>
    <w:p w:rsidR="00925B36" w:rsidRPr="005E5752" w:rsidRDefault="00925B36" w:rsidP="00925B36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kern w:val="2"/>
          <w:sz w:val="28"/>
          <w:szCs w:val="28"/>
          <w:lang w:eastAsia="ru-RU"/>
        </w:rPr>
      </w:pPr>
    </w:p>
    <w:p w:rsidR="002E6B60" w:rsidRPr="005E5752" w:rsidRDefault="002E6B60" w:rsidP="002E6B60">
      <w:pPr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>Из общего числа малоимущих семей в Усть-Донецком районе,</w:t>
      </w:r>
      <w:r w:rsidR="009B0C0E">
        <w:rPr>
          <w:sz w:val="28"/>
          <w:szCs w:val="28"/>
        </w:rPr>
        <w:t xml:space="preserve"> </w:t>
      </w:r>
      <w:r w:rsidRPr="005E5752">
        <w:rPr>
          <w:sz w:val="28"/>
          <w:szCs w:val="28"/>
        </w:rPr>
        <w:t xml:space="preserve">проживающих в сельской местности– 83,7% </w:t>
      </w:r>
      <w:r w:rsidR="00925B36" w:rsidRPr="005E5752">
        <w:rPr>
          <w:sz w:val="28"/>
          <w:szCs w:val="28"/>
        </w:rPr>
        <w:noBreakHyphen/>
      </w:r>
      <w:r w:rsidRPr="005E5752">
        <w:rPr>
          <w:sz w:val="28"/>
          <w:szCs w:val="28"/>
        </w:rPr>
        <w:t>это семьи с детьми в возрасте до 18 лет, при этом доля полных и неполных семей с детьми составляет 59,5% и 40,5</w:t>
      </w:r>
      <w:r w:rsidR="00925B36" w:rsidRPr="005E5752">
        <w:rPr>
          <w:sz w:val="28"/>
          <w:szCs w:val="28"/>
        </w:rPr>
        <w:t>% соответственно.</w:t>
      </w:r>
    </w:p>
    <w:p w:rsidR="002E6B60" w:rsidRPr="005E5752" w:rsidRDefault="002E6B60" w:rsidP="002E6B60">
      <w:pPr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 xml:space="preserve">По количеству детей в семье, на семьи с 1 или 2-мя несовершеннолетними детьми приходится </w:t>
      </w:r>
      <w:r w:rsidR="002C11EE" w:rsidRPr="005E5752">
        <w:rPr>
          <w:sz w:val="28"/>
          <w:szCs w:val="28"/>
        </w:rPr>
        <w:t>74,7</w:t>
      </w:r>
      <w:r w:rsidRPr="005E5752">
        <w:rPr>
          <w:sz w:val="28"/>
          <w:szCs w:val="28"/>
        </w:rPr>
        <w:t xml:space="preserve">% малоимущих семей, семьи с 1 ребенком – </w:t>
      </w:r>
      <w:r w:rsidR="002C11EE" w:rsidRPr="005E5752">
        <w:rPr>
          <w:sz w:val="28"/>
          <w:szCs w:val="28"/>
        </w:rPr>
        <w:t>36,5</w:t>
      </w:r>
      <w:r w:rsidRPr="005E5752">
        <w:rPr>
          <w:sz w:val="28"/>
          <w:szCs w:val="28"/>
        </w:rPr>
        <w:t xml:space="preserve">% и семьи с 2 детьми </w:t>
      </w:r>
      <w:r w:rsidR="002C11EE" w:rsidRPr="005E5752">
        <w:rPr>
          <w:sz w:val="28"/>
          <w:szCs w:val="28"/>
        </w:rPr>
        <w:t>38,2</w:t>
      </w:r>
      <w:r w:rsidR="00925B36" w:rsidRPr="005E5752">
        <w:rPr>
          <w:sz w:val="28"/>
          <w:szCs w:val="28"/>
        </w:rPr>
        <w:t>%.</w:t>
      </w:r>
    </w:p>
    <w:p w:rsidR="002E6B60" w:rsidRPr="005E5752" w:rsidRDefault="002E6B60" w:rsidP="002E6B60">
      <w:pPr>
        <w:ind w:firstLine="709"/>
        <w:jc w:val="both"/>
        <w:rPr>
          <w:sz w:val="28"/>
          <w:szCs w:val="28"/>
        </w:rPr>
      </w:pPr>
      <w:r w:rsidRPr="005E5752">
        <w:rPr>
          <w:sz w:val="28"/>
          <w:szCs w:val="28"/>
        </w:rPr>
        <w:t>Большинство малоимущих семей имеют детей в возрасте до 7 лет – 42,3% и в возрасте от 7 до 14 лет – 38,3%.</w:t>
      </w:r>
    </w:p>
    <w:p w:rsidR="002E6B60" w:rsidRPr="005E5752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trike/>
          <w:kern w:val="2"/>
          <w:sz w:val="28"/>
          <w:szCs w:val="28"/>
          <w:lang w:eastAsia="ru-RU"/>
        </w:rPr>
      </w:pPr>
      <w:r w:rsidRPr="005E5752">
        <w:rPr>
          <w:kern w:val="2"/>
          <w:sz w:val="28"/>
          <w:szCs w:val="28"/>
          <w:lang w:eastAsia="ru-RU"/>
        </w:rPr>
        <w:t xml:space="preserve">Среди всех семей с детьми доля семей имеющих в своем составе инвалидов </w:t>
      </w:r>
      <w:r w:rsidR="002C11EE" w:rsidRPr="005E5752">
        <w:rPr>
          <w:kern w:val="2"/>
          <w:sz w:val="28"/>
          <w:szCs w:val="28"/>
          <w:lang w:eastAsia="ru-RU"/>
        </w:rPr>
        <w:t>–9,4</w:t>
      </w:r>
      <w:r w:rsidRPr="005E5752">
        <w:rPr>
          <w:kern w:val="2"/>
          <w:sz w:val="28"/>
          <w:szCs w:val="28"/>
          <w:lang w:eastAsia="ru-RU"/>
        </w:rPr>
        <w:t xml:space="preserve">%, детей инвалидов – </w:t>
      </w:r>
      <w:r w:rsidR="002C11EE" w:rsidRPr="005E5752">
        <w:rPr>
          <w:kern w:val="2"/>
          <w:sz w:val="28"/>
          <w:szCs w:val="28"/>
          <w:lang w:eastAsia="ru-RU"/>
        </w:rPr>
        <w:t>2,2</w:t>
      </w:r>
      <w:r w:rsidRPr="005E5752">
        <w:rPr>
          <w:kern w:val="2"/>
          <w:sz w:val="28"/>
          <w:szCs w:val="28"/>
          <w:lang w:eastAsia="ru-RU"/>
        </w:rPr>
        <w:t>%.</w:t>
      </w:r>
    </w:p>
    <w:p w:rsidR="002C11EE" w:rsidRPr="000D637C" w:rsidRDefault="002C11EE" w:rsidP="002C11E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0D637C">
        <w:rPr>
          <w:kern w:val="2"/>
          <w:sz w:val="28"/>
          <w:szCs w:val="28"/>
          <w:lang w:eastAsia="ru-RU"/>
        </w:rPr>
        <w:t>При сравнении доли малоимущих граждан от общей численности малоимущего населения отмечено, что большинство бедных граждан (6</w:t>
      </w:r>
      <w:r w:rsidR="00BE3C89" w:rsidRPr="000D637C">
        <w:rPr>
          <w:kern w:val="2"/>
          <w:sz w:val="28"/>
          <w:szCs w:val="28"/>
          <w:lang w:eastAsia="ru-RU"/>
        </w:rPr>
        <w:t>7</w:t>
      </w:r>
      <w:r w:rsidRPr="000D637C">
        <w:rPr>
          <w:kern w:val="2"/>
          <w:sz w:val="28"/>
          <w:szCs w:val="28"/>
          <w:lang w:eastAsia="ru-RU"/>
        </w:rPr>
        <w:t>,</w:t>
      </w:r>
      <w:r w:rsidR="00BE3C89" w:rsidRPr="000D637C">
        <w:rPr>
          <w:kern w:val="2"/>
          <w:sz w:val="28"/>
          <w:szCs w:val="28"/>
          <w:lang w:eastAsia="ru-RU"/>
        </w:rPr>
        <w:t>9</w:t>
      </w:r>
      <w:r w:rsidRPr="000D637C">
        <w:rPr>
          <w:kern w:val="2"/>
          <w:sz w:val="28"/>
          <w:szCs w:val="28"/>
          <w:lang w:eastAsia="ru-RU"/>
        </w:rPr>
        <w:t>%) это граждане среднего возраста - от 30 до 40 лет (</w:t>
      </w:r>
      <w:r w:rsidR="00BE3C89" w:rsidRPr="000D637C">
        <w:rPr>
          <w:kern w:val="2"/>
          <w:sz w:val="28"/>
          <w:szCs w:val="28"/>
          <w:lang w:eastAsia="ru-RU"/>
        </w:rPr>
        <w:t>39,3</w:t>
      </w:r>
      <w:r w:rsidRPr="000D637C">
        <w:rPr>
          <w:kern w:val="2"/>
          <w:sz w:val="28"/>
          <w:szCs w:val="28"/>
          <w:lang w:eastAsia="ru-RU"/>
        </w:rPr>
        <w:t>%), дети в возрасте до 7 лет (</w:t>
      </w:r>
      <w:r w:rsidR="00BE3C89" w:rsidRPr="000D637C">
        <w:rPr>
          <w:kern w:val="2"/>
          <w:sz w:val="28"/>
          <w:szCs w:val="28"/>
          <w:lang w:eastAsia="ru-RU"/>
        </w:rPr>
        <w:t>20,7</w:t>
      </w:r>
      <w:r w:rsidRPr="000D637C">
        <w:rPr>
          <w:kern w:val="2"/>
          <w:sz w:val="28"/>
          <w:szCs w:val="28"/>
          <w:lang w:eastAsia="ru-RU"/>
        </w:rPr>
        <w:t>%), дети от 7 до 14 лет (</w:t>
      </w:r>
      <w:r w:rsidR="00BE3C89" w:rsidRPr="000D637C">
        <w:rPr>
          <w:kern w:val="2"/>
          <w:sz w:val="28"/>
          <w:szCs w:val="28"/>
          <w:lang w:eastAsia="ru-RU"/>
        </w:rPr>
        <w:t>19,0</w:t>
      </w:r>
      <w:r w:rsidRPr="000D637C">
        <w:rPr>
          <w:kern w:val="2"/>
          <w:sz w:val="28"/>
          <w:szCs w:val="28"/>
          <w:lang w:eastAsia="ru-RU"/>
        </w:rPr>
        <w:t xml:space="preserve">%). При этом доля малоимущих детей в возрасте до 7 лет от общей численности детей составляет 43,1%, доля детей от 7 до 14 лет – </w:t>
      </w:r>
      <w:r w:rsidR="00BE3C89" w:rsidRPr="000D637C">
        <w:rPr>
          <w:kern w:val="2"/>
          <w:sz w:val="28"/>
          <w:szCs w:val="28"/>
          <w:lang w:eastAsia="ru-RU"/>
        </w:rPr>
        <w:t>39,7</w:t>
      </w:r>
      <w:r w:rsidRPr="000D637C">
        <w:rPr>
          <w:kern w:val="2"/>
          <w:sz w:val="28"/>
          <w:szCs w:val="28"/>
          <w:lang w:eastAsia="ru-RU"/>
        </w:rPr>
        <w:t>%.</w:t>
      </w:r>
    </w:p>
    <w:p w:rsidR="002C11EE" w:rsidRPr="000D637C" w:rsidRDefault="002C11EE" w:rsidP="002C11E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0D637C">
        <w:rPr>
          <w:kern w:val="2"/>
          <w:sz w:val="28"/>
          <w:szCs w:val="28"/>
          <w:lang w:eastAsia="ru-RU"/>
        </w:rPr>
        <w:lastRenderedPageBreak/>
        <w:t xml:space="preserve">Доля бедных среди молодежи (от 18 до 30 лет) составляет </w:t>
      </w:r>
      <w:r w:rsidR="00BE3C89" w:rsidRPr="000D637C">
        <w:rPr>
          <w:kern w:val="2"/>
          <w:sz w:val="28"/>
          <w:szCs w:val="28"/>
          <w:lang w:eastAsia="ru-RU"/>
        </w:rPr>
        <w:t>10,7</w:t>
      </w:r>
      <w:r w:rsidRPr="000D637C">
        <w:rPr>
          <w:kern w:val="2"/>
          <w:sz w:val="28"/>
          <w:szCs w:val="28"/>
          <w:lang w:eastAsia="ru-RU"/>
        </w:rPr>
        <w:t xml:space="preserve">%. Доля бедных среди граждан от 40 лет и старше – </w:t>
      </w:r>
      <w:r w:rsidR="00BE3C89" w:rsidRPr="000D637C">
        <w:rPr>
          <w:kern w:val="2"/>
          <w:sz w:val="28"/>
          <w:szCs w:val="28"/>
          <w:lang w:eastAsia="ru-RU"/>
        </w:rPr>
        <w:t>21</w:t>
      </w:r>
      <w:r w:rsidRPr="000D637C">
        <w:rPr>
          <w:kern w:val="2"/>
          <w:sz w:val="28"/>
          <w:szCs w:val="28"/>
          <w:lang w:eastAsia="ru-RU"/>
        </w:rPr>
        <w:t>%.</w:t>
      </w:r>
    </w:p>
    <w:p w:rsidR="002E6B60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0D637C">
        <w:rPr>
          <w:kern w:val="2"/>
          <w:sz w:val="28"/>
          <w:szCs w:val="28"/>
          <w:lang w:eastAsia="ru-RU"/>
        </w:rPr>
        <w:t>Анализ среднего дохода семей с детьми показал</w:t>
      </w:r>
      <w:r w:rsidRPr="00F05C8C">
        <w:rPr>
          <w:kern w:val="2"/>
          <w:sz w:val="28"/>
          <w:szCs w:val="28"/>
          <w:lang w:eastAsia="ru-RU"/>
        </w:rPr>
        <w:t>, что доход семей с 2 детьми (203</w:t>
      </w:r>
      <w:r>
        <w:rPr>
          <w:kern w:val="2"/>
          <w:sz w:val="28"/>
          <w:szCs w:val="28"/>
          <w:lang w:eastAsia="ru-RU"/>
        </w:rPr>
        <w:t>3</w:t>
      </w:r>
      <w:r w:rsidRPr="00F05C8C">
        <w:rPr>
          <w:kern w:val="2"/>
          <w:sz w:val="28"/>
          <w:szCs w:val="28"/>
          <w:lang w:eastAsia="ru-RU"/>
        </w:rPr>
        <w:t>6,0 руб.), меньше, чем средний доход семей с 3 детьми и более (</w:t>
      </w:r>
      <w:r>
        <w:rPr>
          <w:kern w:val="2"/>
          <w:sz w:val="28"/>
          <w:szCs w:val="28"/>
          <w:lang w:eastAsia="ru-RU"/>
        </w:rPr>
        <w:t>20813</w:t>
      </w:r>
      <w:r w:rsidRPr="00F05C8C">
        <w:rPr>
          <w:kern w:val="2"/>
          <w:sz w:val="28"/>
          <w:szCs w:val="28"/>
          <w:lang w:eastAsia="ru-RU"/>
        </w:rPr>
        <w:t>,0 руб.).</w:t>
      </w:r>
    </w:p>
    <w:p w:rsidR="002E6B60" w:rsidRPr="0023241E" w:rsidRDefault="002C11EE" w:rsidP="002E6B60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8"/>
          <w:szCs w:val="28"/>
        </w:rPr>
      </w:pPr>
      <w:r w:rsidRPr="005E5752">
        <w:rPr>
          <w:sz w:val="28"/>
          <w:szCs w:val="28"/>
        </w:rPr>
        <w:t>При этом</w:t>
      </w:r>
      <w:r w:rsidR="00C56553">
        <w:rPr>
          <w:sz w:val="28"/>
          <w:szCs w:val="28"/>
        </w:rPr>
        <w:t xml:space="preserve"> </w:t>
      </w:r>
      <w:r w:rsidR="002E6B60" w:rsidRPr="005E5752">
        <w:rPr>
          <w:sz w:val="28"/>
          <w:szCs w:val="28"/>
        </w:rPr>
        <w:t xml:space="preserve">доход семей с 4 детьми и более (19089 руб.) </w:t>
      </w:r>
      <w:r w:rsidR="006951FB" w:rsidRPr="0023241E">
        <w:rPr>
          <w:sz w:val="28"/>
          <w:szCs w:val="28"/>
        </w:rPr>
        <w:t>также</w:t>
      </w:r>
      <w:r w:rsidR="00C56553">
        <w:rPr>
          <w:sz w:val="28"/>
          <w:szCs w:val="28"/>
        </w:rPr>
        <w:t xml:space="preserve"> </w:t>
      </w:r>
      <w:r w:rsidR="002E6B60" w:rsidRPr="0023241E">
        <w:rPr>
          <w:sz w:val="28"/>
          <w:szCs w:val="28"/>
        </w:rPr>
        <w:t>ниже дохода семей с 2 и 3 детьми. Таким образом, при прочих равных условиях семьи с большим количеством детей имеют соответственно меньший среднедушевой доход на одного члена семьи.</w:t>
      </w:r>
    </w:p>
    <w:p w:rsidR="002E6B60" w:rsidRPr="00F05C8C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05C8C">
        <w:rPr>
          <w:kern w:val="2"/>
          <w:sz w:val="28"/>
          <w:szCs w:val="28"/>
          <w:lang w:eastAsia="ru-RU"/>
        </w:rPr>
        <w:t>У большинства малоимущих семей с детьми (</w:t>
      </w:r>
      <w:r>
        <w:rPr>
          <w:kern w:val="2"/>
          <w:sz w:val="28"/>
          <w:szCs w:val="28"/>
          <w:lang w:eastAsia="ru-RU"/>
        </w:rPr>
        <w:t>69,8</w:t>
      </w:r>
      <w:r w:rsidRPr="00F05C8C">
        <w:rPr>
          <w:kern w:val="2"/>
          <w:sz w:val="28"/>
          <w:szCs w:val="28"/>
          <w:lang w:eastAsia="ru-RU"/>
        </w:rPr>
        <w:t xml:space="preserve">%) в доходе имеется заработная плата. При этом в каждой </w:t>
      </w:r>
      <w:r>
        <w:rPr>
          <w:kern w:val="2"/>
          <w:sz w:val="28"/>
          <w:szCs w:val="28"/>
          <w:lang w:eastAsia="ru-RU"/>
        </w:rPr>
        <w:t>второй</w:t>
      </w:r>
      <w:r w:rsidRPr="00F05C8C">
        <w:rPr>
          <w:kern w:val="2"/>
          <w:sz w:val="28"/>
          <w:szCs w:val="28"/>
          <w:lang w:eastAsia="ru-RU"/>
        </w:rPr>
        <w:t xml:space="preserve"> семье (</w:t>
      </w:r>
      <w:r>
        <w:rPr>
          <w:kern w:val="2"/>
          <w:sz w:val="28"/>
          <w:szCs w:val="28"/>
          <w:lang w:eastAsia="ru-RU"/>
        </w:rPr>
        <w:t>47,8</w:t>
      </w:r>
      <w:r w:rsidRPr="00F05C8C">
        <w:rPr>
          <w:kern w:val="2"/>
          <w:sz w:val="28"/>
          <w:szCs w:val="28"/>
          <w:lang w:eastAsia="ru-RU"/>
        </w:rPr>
        <w:t xml:space="preserve">%) заработная плата ниже минимального </w:t>
      </w:r>
      <w:proofErr w:type="gramStart"/>
      <w:r w:rsidRPr="00F05C8C">
        <w:rPr>
          <w:kern w:val="2"/>
          <w:sz w:val="28"/>
          <w:szCs w:val="28"/>
          <w:lang w:eastAsia="ru-RU"/>
        </w:rPr>
        <w:t>размера оплаты труда</w:t>
      </w:r>
      <w:proofErr w:type="gramEnd"/>
      <w:r w:rsidRPr="00F05C8C">
        <w:rPr>
          <w:kern w:val="2"/>
          <w:sz w:val="28"/>
          <w:szCs w:val="28"/>
          <w:lang w:eastAsia="ru-RU"/>
        </w:rPr>
        <w:t>.</w:t>
      </w:r>
    </w:p>
    <w:p w:rsidR="002E6B60" w:rsidRPr="00F05C8C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05C8C">
        <w:rPr>
          <w:kern w:val="2"/>
          <w:sz w:val="28"/>
          <w:szCs w:val="28"/>
          <w:lang w:eastAsia="ru-RU"/>
        </w:rPr>
        <w:t>В каждой второй малоимущей семье (48</w:t>
      </w:r>
      <w:r>
        <w:rPr>
          <w:kern w:val="2"/>
          <w:sz w:val="28"/>
          <w:szCs w:val="28"/>
          <w:lang w:eastAsia="ru-RU"/>
        </w:rPr>
        <w:t>,8</w:t>
      </w:r>
      <w:r w:rsidRPr="00F05C8C">
        <w:rPr>
          <w:kern w:val="2"/>
          <w:sz w:val="28"/>
          <w:szCs w:val="28"/>
          <w:lang w:eastAsia="ru-RU"/>
        </w:rPr>
        <w:t>%) работает хотя бы один из родителей, в 2</w:t>
      </w:r>
      <w:r>
        <w:rPr>
          <w:kern w:val="2"/>
          <w:sz w:val="28"/>
          <w:szCs w:val="28"/>
          <w:lang w:eastAsia="ru-RU"/>
        </w:rPr>
        <w:t>0,5</w:t>
      </w:r>
      <w:r w:rsidRPr="00F05C8C">
        <w:rPr>
          <w:kern w:val="2"/>
          <w:sz w:val="28"/>
          <w:szCs w:val="28"/>
          <w:lang w:eastAsia="ru-RU"/>
        </w:rPr>
        <w:t xml:space="preserve">% семей работают оба родителя. У </w:t>
      </w:r>
      <w:r>
        <w:rPr>
          <w:kern w:val="2"/>
          <w:sz w:val="28"/>
          <w:szCs w:val="28"/>
          <w:lang w:eastAsia="ru-RU"/>
        </w:rPr>
        <w:t>30,2</w:t>
      </w:r>
      <w:r w:rsidRPr="00F05C8C">
        <w:rPr>
          <w:kern w:val="2"/>
          <w:sz w:val="28"/>
          <w:szCs w:val="28"/>
          <w:lang w:eastAsia="ru-RU"/>
        </w:rPr>
        <w:t>% семей доход от заработной платы отсутствует.</w:t>
      </w:r>
    </w:p>
    <w:p w:rsidR="002E6B60" w:rsidRPr="00F05C8C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05C8C">
        <w:rPr>
          <w:kern w:val="2"/>
          <w:sz w:val="28"/>
          <w:szCs w:val="28"/>
          <w:lang w:eastAsia="ru-RU"/>
        </w:rPr>
        <w:t>В большинстве случаев основной причиной бедности семей является низкая трудовая активность родителей, как по причинам внутрисемейным, так и по внешним причинам. Например, несоответствие уровня заработной платы предлагаемых вакансий рынка труда ожиданиям гражданина, принципиальное нежелание осуществлять трудовую деятельность и др.</w:t>
      </w:r>
    </w:p>
    <w:p w:rsidR="002E6B60" w:rsidRDefault="002E6B60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05C8C">
        <w:rPr>
          <w:kern w:val="2"/>
          <w:sz w:val="28"/>
          <w:szCs w:val="28"/>
          <w:lang w:eastAsia="ru-RU"/>
        </w:rPr>
        <w:t>Таким образом, портрет малоимущей семьи</w:t>
      </w:r>
      <w:r>
        <w:rPr>
          <w:kern w:val="2"/>
          <w:sz w:val="28"/>
          <w:szCs w:val="28"/>
          <w:lang w:eastAsia="ru-RU"/>
        </w:rPr>
        <w:t>, проживающей в сельской местности</w:t>
      </w:r>
      <w:r w:rsidRPr="00F05C8C">
        <w:rPr>
          <w:kern w:val="2"/>
          <w:sz w:val="28"/>
          <w:szCs w:val="28"/>
          <w:lang w:eastAsia="ru-RU"/>
        </w:rPr>
        <w:t xml:space="preserve"> Усть-Донецко</w:t>
      </w:r>
      <w:r>
        <w:rPr>
          <w:kern w:val="2"/>
          <w:sz w:val="28"/>
          <w:szCs w:val="28"/>
          <w:lang w:eastAsia="ru-RU"/>
        </w:rPr>
        <w:t>го района</w:t>
      </w:r>
      <w:r w:rsidRPr="00F05C8C">
        <w:rPr>
          <w:kern w:val="2"/>
          <w:sz w:val="28"/>
          <w:szCs w:val="28"/>
          <w:lang w:eastAsia="ru-RU"/>
        </w:rPr>
        <w:t xml:space="preserve"> – это полная семья с одним ребенком до 7 лет или двумя детьми, из которых старший ребенок школьного возраста от 7 до 14 лет и младший – дошкольник в возрасте до 7 лет. При этом в семье оба родителя в возрасте от 30 до 40 лет и официально трудоустроен из них один из родителей.</w:t>
      </w:r>
    </w:p>
    <w:p w:rsidR="00A7663E" w:rsidRPr="005E5752" w:rsidRDefault="00A7663E" w:rsidP="00A7663E">
      <w:pPr>
        <w:pStyle w:val="Standard"/>
        <w:spacing w:line="100" w:lineRule="atLeast"/>
        <w:ind w:firstLine="709"/>
        <w:jc w:val="both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В Усть-Донецком районе портрет малоимущей семьи, проживающей в городской местности в целом идентичен.</w:t>
      </w:r>
    </w:p>
    <w:p w:rsidR="002C11EE" w:rsidRDefault="002C11EE" w:rsidP="002E6B60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</w:p>
    <w:p w:rsidR="00B32252" w:rsidRPr="0023241E" w:rsidRDefault="00B32252" w:rsidP="00B32252">
      <w:pPr>
        <w:ind w:firstLine="709"/>
        <w:jc w:val="center"/>
        <w:rPr>
          <w:b/>
          <w:kern w:val="2"/>
          <w:sz w:val="28"/>
          <w:szCs w:val="28"/>
          <w:lang w:eastAsia="ru-RU"/>
        </w:rPr>
      </w:pPr>
    </w:p>
    <w:p w:rsidR="00B32252" w:rsidRPr="003C3C1B" w:rsidRDefault="00B32252" w:rsidP="00925B36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3C3C1B">
        <w:rPr>
          <w:b/>
          <w:kern w:val="2"/>
          <w:sz w:val="28"/>
          <w:szCs w:val="28"/>
          <w:lang w:eastAsia="ru-RU"/>
        </w:rPr>
        <w:t>6.</w:t>
      </w:r>
      <w:r w:rsidR="00D62AF2">
        <w:rPr>
          <w:b/>
          <w:kern w:val="2"/>
          <w:sz w:val="28"/>
          <w:szCs w:val="28"/>
          <w:lang w:eastAsia="ru-RU"/>
        </w:rPr>
        <w:t xml:space="preserve">2 </w:t>
      </w:r>
      <w:r w:rsidRPr="003C3C1B">
        <w:rPr>
          <w:b/>
          <w:sz w:val="28"/>
          <w:szCs w:val="28"/>
        </w:rPr>
        <w:t>Портрет малоимущего гражданина</w:t>
      </w:r>
      <w:r w:rsidR="00925B36" w:rsidRPr="003C3C1B">
        <w:rPr>
          <w:b/>
          <w:sz w:val="28"/>
          <w:szCs w:val="28"/>
        </w:rPr>
        <w:t>, проживающего в сельской местности</w:t>
      </w:r>
      <w:r w:rsidRPr="003C3C1B">
        <w:rPr>
          <w:b/>
          <w:sz w:val="28"/>
          <w:szCs w:val="28"/>
        </w:rPr>
        <w:t xml:space="preserve"> Усть-Донецко</w:t>
      </w:r>
      <w:r w:rsidR="00925B36" w:rsidRPr="003C3C1B">
        <w:rPr>
          <w:b/>
          <w:sz w:val="28"/>
          <w:szCs w:val="28"/>
        </w:rPr>
        <w:t>го</w:t>
      </w:r>
      <w:r w:rsidRPr="003C3C1B">
        <w:rPr>
          <w:b/>
          <w:sz w:val="28"/>
          <w:szCs w:val="28"/>
        </w:rPr>
        <w:t xml:space="preserve"> район</w:t>
      </w:r>
      <w:r w:rsidR="00925B36" w:rsidRPr="003C3C1B">
        <w:rPr>
          <w:b/>
          <w:sz w:val="28"/>
          <w:szCs w:val="28"/>
        </w:rPr>
        <w:t>а</w:t>
      </w:r>
    </w:p>
    <w:p w:rsidR="00B32252" w:rsidRPr="003C3C1B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</w:p>
    <w:p w:rsidR="00B32252" w:rsidRPr="005E5752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3C3C1B">
        <w:rPr>
          <w:kern w:val="2"/>
          <w:sz w:val="28"/>
          <w:szCs w:val="28"/>
          <w:lang w:eastAsia="ru-RU"/>
        </w:rPr>
        <w:t>По гендерному признаку численность малоимущих мужчин и женщин, проживающих в сельской местности</w:t>
      </w:r>
      <w:r w:rsidR="00925B36" w:rsidRPr="003C3C1B">
        <w:rPr>
          <w:kern w:val="2"/>
          <w:sz w:val="28"/>
          <w:szCs w:val="28"/>
          <w:lang w:eastAsia="ru-RU"/>
        </w:rPr>
        <w:t>,</w:t>
      </w:r>
      <w:r w:rsidRPr="003C3C1B">
        <w:rPr>
          <w:kern w:val="2"/>
          <w:sz w:val="28"/>
          <w:szCs w:val="28"/>
          <w:lang w:eastAsia="ru-RU"/>
        </w:rPr>
        <w:t xml:space="preserve"> распределилась 45,6% (1210</w:t>
      </w:r>
      <w:r w:rsidRPr="005E5752">
        <w:rPr>
          <w:kern w:val="2"/>
          <w:sz w:val="28"/>
          <w:szCs w:val="28"/>
          <w:lang w:eastAsia="ru-RU"/>
        </w:rPr>
        <w:t xml:space="preserve"> чел.) и 54,4% (1442 чел.) соответственно. Из них дети до 18 лет – 1334 чел. (50,3%), в том числе дети до 7 лет – 581 чел.(21,9%), от 7 до 14 лет – 521 чел. (19,4%), от 14 до 18 лет </w:t>
      </w:r>
      <w:r w:rsidR="00925B36" w:rsidRPr="005E5752">
        <w:rPr>
          <w:kern w:val="2"/>
          <w:sz w:val="28"/>
          <w:szCs w:val="28"/>
          <w:lang w:eastAsia="ru-RU"/>
        </w:rPr>
        <w:noBreakHyphen/>
      </w:r>
      <w:r w:rsidRPr="005E5752">
        <w:rPr>
          <w:kern w:val="2"/>
          <w:sz w:val="28"/>
          <w:szCs w:val="28"/>
          <w:lang w:eastAsia="ru-RU"/>
        </w:rPr>
        <w:t>232 чел. (8,7%).</w:t>
      </w:r>
    </w:p>
    <w:p w:rsidR="00B32252" w:rsidRPr="005E5752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5E5752">
        <w:rPr>
          <w:kern w:val="2"/>
          <w:sz w:val="28"/>
          <w:szCs w:val="28"/>
          <w:lang w:eastAsia="ru-RU"/>
        </w:rPr>
        <w:t>При сравнении доли мужчин (499 чел.) и женщин (819 чел.) старше 18 лет отмечено, что мужчин трудоспособного возраста на 24,2% меньше, чем женщин.</w:t>
      </w:r>
    </w:p>
    <w:p w:rsidR="00B32252" w:rsidRPr="005E5752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proofErr w:type="gramStart"/>
      <w:r w:rsidRPr="005E5752">
        <w:rPr>
          <w:kern w:val="2"/>
          <w:sz w:val="28"/>
          <w:szCs w:val="28"/>
          <w:lang w:eastAsia="ru-RU"/>
        </w:rPr>
        <w:t>Заработная плата в доходе женщин</w:t>
      </w:r>
      <w:r w:rsidR="00A7663E" w:rsidRPr="005E5752">
        <w:rPr>
          <w:kern w:val="2"/>
          <w:sz w:val="28"/>
          <w:szCs w:val="28"/>
          <w:lang w:eastAsia="ru-RU"/>
        </w:rPr>
        <w:t>, проживающих в сельской местности</w:t>
      </w:r>
      <w:r w:rsidRPr="005E5752">
        <w:rPr>
          <w:kern w:val="2"/>
          <w:sz w:val="28"/>
          <w:szCs w:val="28"/>
          <w:lang w:eastAsia="ru-RU"/>
        </w:rPr>
        <w:t xml:space="preserve"> определенных возрастных категорий имеется у 27,9% женщин от общей численности малоимущих женщин в возрасте от 18 до 30 лет, у 50,7% женщин в возрасте от 30 до 40 лет, у 48,9% женщин в возрасте от 40 до 50 лет, у 14,3% женщин в возрасте от 50 до 60 лет.</w:t>
      </w:r>
      <w:proofErr w:type="gramEnd"/>
    </w:p>
    <w:p w:rsidR="00A7663E" w:rsidRPr="005E5752" w:rsidRDefault="00A7663E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proofErr w:type="gramStart"/>
      <w:r w:rsidRPr="005E5752">
        <w:rPr>
          <w:kern w:val="2"/>
          <w:sz w:val="28"/>
          <w:szCs w:val="28"/>
          <w:lang w:eastAsia="ru-RU"/>
        </w:rPr>
        <w:t xml:space="preserve">Заработная плата в доходе женщин, проживающих в городской местности определенных возрастных категорий имеется у 39,1% женщин от общей </w:t>
      </w:r>
      <w:r w:rsidRPr="005E5752">
        <w:rPr>
          <w:kern w:val="2"/>
          <w:sz w:val="28"/>
          <w:szCs w:val="28"/>
          <w:lang w:eastAsia="ru-RU"/>
        </w:rPr>
        <w:lastRenderedPageBreak/>
        <w:t>численности малоимущих женщин в возрасте от 18 до 30 лет, у 52,6% женщин в возрасте от 30 до 40 лет, у 65,8% женщин в возрасте от 40 до 50 лет, у 19,2% женщин в возрасте от 50 до 60 лет.</w:t>
      </w:r>
      <w:proofErr w:type="gramEnd"/>
    </w:p>
    <w:p w:rsidR="00B32252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5E5752">
        <w:rPr>
          <w:kern w:val="2"/>
          <w:sz w:val="28"/>
          <w:szCs w:val="28"/>
          <w:lang w:eastAsia="ru-RU"/>
        </w:rPr>
        <w:t>Таким образом, портрет малоимущего гражданина в Усть-Донецком</w:t>
      </w:r>
      <w:r w:rsidRPr="00114D4B">
        <w:rPr>
          <w:kern w:val="2"/>
          <w:sz w:val="28"/>
          <w:szCs w:val="28"/>
          <w:lang w:eastAsia="ru-RU"/>
        </w:rPr>
        <w:t xml:space="preserve"> районе</w:t>
      </w:r>
      <w:r>
        <w:rPr>
          <w:kern w:val="2"/>
          <w:sz w:val="28"/>
          <w:szCs w:val="28"/>
          <w:lang w:eastAsia="ru-RU"/>
        </w:rPr>
        <w:t>, проживающего в сельской местност</w:t>
      </w:r>
      <w:proofErr w:type="gramStart"/>
      <w:r>
        <w:rPr>
          <w:kern w:val="2"/>
          <w:sz w:val="28"/>
          <w:szCs w:val="28"/>
          <w:lang w:eastAsia="ru-RU"/>
        </w:rPr>
        <w:t>и</w:t>
      </w:r>
      <w:r w:rsidRPr="00114D4B">
        <w:rPr>
          <w:kern w:val="2"/>
          <w:sz w:val="28"/>
          <w:szCs w:val="28"/>
          <w:lang w:eastAsia="ru-RU"/>
        </w:rPr>
        <w:noBreakHyphen/>
      </w:r>
      <w:proofErr w:type="gramEnd"/>
      <w:r w:rsidRPr="00114D4B">
        <w:rPr>
          <w:kern w:val="2"/>
          <w:sz w:val="28"/>
          <w:szCs w:val="28"/>
          <w:lang w:eastAsia="ru-RU"/>
        </w:rPr>
        <w:t xml:space="preserve"> это женщина в возрасте от 30 до 40 лет официально трудоустроенная и имеющая одного ребенка до 7 лет или двух детей, из которых старшему от 7 до 14 лет и младшему до 7 лет.</w:t>
      </w:r>
    </w:p>
    <w:p w:rsidR="00A7663E" w:rsidRPr="00B00CC5" w:rsidRDefault="00A7663E" w:rsidP="00A7663E">
      <w:pPr>
        <w:pStyle w:val="Standard"/>
        <w:spacing w:line="100" w:lineRule="atLeast"/>
        <w:ind w:firstLine="709"/>
        <w:jc w:val="both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В Усть-Донецком районе портрет малоимущего</w:t>
      </w:r>
      <w:r w:rsidR="009B0C0E">
        <w:rPr>
          <w:b/>
          <w:sz w:val="28"/>
          <w:szCs w:val="28"/>
        </w:rPr>
        <w:t xml:space="preserve"> </w:t>
      </w:r>
      <w:r w:rsidRPr="005E5752">
        <w:rPr>
          <w:b/>
          <w:sz w:val="28"/>
          <w:szCs w:val="28"/>
        </w:rPr>
        <w:t>гражданина, проживающ</w:t>
      </w:r>
      <w:r w:rsidR="005E5752">
        <w:rPr>
          <w:b/>
          <w:sz w:val="28"/>
          <w:szCs w:val="28"/>
        </w:rPr>
        <w:t>е</w:t>
      </w:r>
      <w:r w:rsidRPr="005E5752">
        <w:rPr>
          <w:b/>
          <w:sz w:val="28"/>
          <w:szCs w:val="28"/>
        </w:rPr>
        <w:t>го в городской местности в целом идентичен.</w:t>
      </w:r>
    </w:p>
    <w:p w:rsidR="00B32252" w:rsidRPr="00114D4B" w:rsidRDefault="00B32252" w:rsidP="00B3225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</w:p>
    <w:p w:rsidR="00BE7CED" w:rsidRPr="005E5752" w:rsidRDefault="00BE7CED">
      <w:pPr>
        <w:ind w:firstLine="709"/>
        <w:jc w:val="both"/>
        <w:rPr>
          <w:sz w:val="28"/>
          <w:szCs w:val="28"/>
        </w:rPr>
      </w:pPr>
    </w:p>
    <w:p w:rsidR="00BE7CED" w:rsidRDefault="004513B5" w:rsidP="004513B5">
      <w:pPr>
        <w:pStyle w:val="12"/>
        <w:spacing w:line="240" w:lineRule="auto"/>
        <w:ind w:left="21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E7CED">
        <w:rPr>
          <w:rFonts w:ascii="Times New Roman" w:hAnsi="Times New Roman" w:cs="Times New Roman"/>
          <w:b/>
          <w:sz w:val="28"/>
          <w:szCs w:val="28"/>
        </w:rPr>
        <w:t>Контрольные показатели успешной реализации</w:t>
      </w:r>
    </w:p>
    <w:p w:rsidR="00BE7CED" w:rsidRPr="004513B5" w:rsidRDefault="00BE7CED" w:rsidP="00925B36">
      <w:pPr>
        <w:pStyle w:val="12"/>
        <w:spacing w:line="240" w:lineRule="auto"/>
        <w:ind w:firstLineChars="1202" w:firstLine="3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«дорожной карты»:</w:t>
      </w:r>
    </w:p>
    <w:p w:rsidR="004513B5" w:rsidRDefault="004513B5" w:rsidP="00925B36">
      <w:pPr>
        <w:pStyle w:val="12"/>
        <w:spacing w:line="240" w:lineRule="auto"/>
        <w:ind w:firstLineChars="1202" w:firstLine="337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543"/>
        <w:gridCol w:w="1700"/>
        <w:gridCol w:w="850"/>
        <w:gridCol w:w="850"/>
        <w:gridCol w:w="851"/>
        <w:gridCol w:w="849"/>
        <w:gridCol w:w="851"/>
        <w:gridCol w:w="872"/>
      </w:tblGrid>
      <w:tr w:rsidR="00B32252" w:rsidTr="00925B3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4B6F6E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4B6F6E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4B6F6E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4B6F6E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Default="004B6F6E" w:rsidP="00413C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2" w:rsidRDefault="00B32252" w:rsidP="004B6F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32252" w:rsidTr="00925B3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both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процентов к общей численности населения Усть-Донецкого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9,5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7,9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7,2</w:t>
            </w:r>
          </w:p>
        </w:tc>
      </w:tr>
      <w:tr w:rsidR="00B32252" w:rsidTr="00925B3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both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Численность населения в Усть-Донецком районе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2" w:rsidRPr="004513B5" w:rsidRDefault="00B32252" w:rsidP="00413C42">
            <w:pPr>
              <w:widowControl/>
              <w:jc w:val="center"/>
              <w:rPr>
                <w:sz w:val="24"/>
                <w:szCs w:val="24"/>
              </w:rPr>
            </w:pPr>
            <w:r w:rsidRPr="004513B5">
              <w:rPr>
                <w:sz w:val="24"/>
                <w:szCs w:val="24"/>
              </w:rPr>
              <w:t>2,3</w:t>
            </w:r>
          </w:p>
        </w:tc>
      </w:tr>
    </w:tbl>
    <w:p w:rsidR="004513B5" w:rsidRDefault="004513B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4513B5" w:rsidRDefault="004513B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3C3C1B" w:rsidRDefault="003C3C1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BE7CED" w:rsidRDefault="00BE7CE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мероприятий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4110"/>
      </w:tblGrid>
      <w:tr w:rsidR="00BE7CED" w:rsidTr="000206AD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</w:t>
            </w:r>
          </w:p>
          <w:p w:rsidR="00BE7CED" w:rsidRDefault="00BE7CED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Ответственные исполнители*</w:t>
            </w:r>
          </w:p>
        </w:tc>
      </w:tr>
      <w:tr w:rsidR="00BE7CED" w:rsidTr="00F42FC1">
        <w:trPr>
          <w:trHeight w:val="2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Default="00BE7CED" w:rsidP="004513B5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ситуации с уровнем бедности населения</w:t>
            </w:r>
          </w:p>
        </w:tc>
      </w:tr>
      <w:tr w:rsidR="00BE7CED" w:rsidTr="000206AD">
        <w:trPr>
          <w:trHeight w:val="2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4513B5">
            <w:pPr>
              <w:widowControl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Default="00BE7CED" w:rsidP="004513B5">
            <w:pPr>
              <w:widowControl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Default="00BE7CED" w:rsidP="004513B5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Default="00862AF8" w:rsidP="004513B5">
            <w:pPr>
              <w:widowControl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 района, Управление социальной и информационной политики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proofErr w:type="gramStart"/>
            <w:r w:rsidR="00BE7CED">
              <w:rPr>
                <w:rFonts w:eastAsia="Calibri"/>
                <w:sz w:val="24"/>
                <w:szCs w:val="24"/>
                <w:lang w:eastAsia="en-US"/>
              </w:rPr>
              <w:t>,Г</w:t>
            </w:r>
            <w:proofErr w:type="gramEnd"/>
            <w:r w:rsidR="00BE7CED">
              <w:rPr>
                <w:rFonts w:eastAsia="Calibri"/>
                <w:sz w:val="24"/>
                <w:szCs w:val="24"/>
                <w:lang w:eastAsia="en-US"/>
              </w:rPr>
              <w:t>КУ</w:t>
            </w:r>
            <w:proofErr w:type="spellEnd"/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 xml:space="preserve">Усть-Донецкого района», 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МБУЗ «ЦРБ»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 района,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Управление экономического развития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Усть-Донецкого района,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Управление сельского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lastRenderedPageBreak/>
              <w:t>хозяйства и земельно-имущественных отношений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BE7CED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62AF8" w:rsidTr="000206AD">
        <w:trPr>
          <w:trHeight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EF410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мониторинг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>а изменения профиля бедности в Усть-Донецком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F4100" w:rsidP="00CA563B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УСЗН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Усть-Донецкого района, Управление социальной и информационной политики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 xml:space="preserve">Усть-Донецкого района», </w:t>
            </w:r>
            <w:r>
              <w:rPr>
                <w:rFonts w:eastAsia="Calibri"/>
                <w:sz w:val="24"/>
                <w:szCs w:val="24"/>
                <w:lang w:eastAsia="en-US"/>
              </w:rPr>
              <w:t>МБУЗ «ЦРБ» Усть-Донецкого района, Управление экономического развития Администрации Усть-Донецкого района, 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862AF8" w:rsidTr="000206AD">
        <w:trPr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Определение ключевых и перспективных направлений помощи малоимущим гражданам, способствующим скорейшему их выводу из категории бедных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F4100" w:rsidP="00CA563B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УСЗН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Усть-Донецкого района, Управление социальной и информационной политики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 xml:space="preserve">Усть-Донецкого района», </w:t>
            </w:r>
            <w:r>
              <w:rPr>
                <w:rFonts w:eastAsia="Calibri"/>
                <w:sz w:val="24"/>
                <w:szCs w:val="24"/>
                <w:lang w:eastAsia="en-US"/>
              </w:rPr>
              <w:t>МБУЗ «ЦРБ» Усть-Донецкого района, Управление экономического развития Администрации Усть-Донецкого района, 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862AF8" w:rsidTr="000206AD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Мониторинг семей, имеющих 1-2 детей, в части выявления причин не трудоустройства трудоспособных членов таких семей, и содействие активизации их трудовой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3B167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УСЗН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Усть-Донецкого района, Управление социальной и информационной политики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</w:t>
            </w:r>
            <w:r w:rsidR="00C5655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экономического развития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 района</w:t>
            </w:r>
          </w:p>
        </w:tc>
      </w:tr>
      <w:tr w:rsidR="00862AF8" w:rsidTr="000206AD">
        <w:trPr>
          <w:trHeight w:val="3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2020-2024 гг.</w:t>
            </w:r>
          </w:p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начиная с 2020 года - 30 января (за отчетный год), 30 июля (по итогам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полугодия текущего года)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F410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 района, Управление социальной и информационной политики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 xml:space="preserve">Усть-Донецкого района», </w:t>
            </w:r>
            <w:r>
              <w:rPr>
                <w:rFonts w:eastAsia="Calibri"/>
                <w:sz w:val="24"/>
                <w:szCs w:val="24"/>
                <w:lang w:eastAsia="en-US"/>
              </w:rPr>
              <w:t>МБУЗ «ЦРБ» Усть-Донецкого района, Управление экономического развития Администрации Усть-Донецкого района, 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862AF8" w:rsidTr="00F42FC1">
        <w:trPr>
          <w:trHeight w:val="4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FB3F24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Рост благосостояния населения, в том числе жителей сельской местности,</w:t>
            </w:r>
          </w:p>
          <w:p w:rsidR="00862AF8" w:rsidRDefault="00862AF8" w:rsidP="00FB3F24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путем создания условий для устойчивого экономического роста</w:t>
            </w:r>
          </w:p>
        </w:tc>
      </w:tr>
      <w:tr w:rsidR="00862AF8" w:rsidTr="000206AD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информационной и консультационной помощи об имеющихся формах государственной поддержки предприятий и организаций Усть-Донецкого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3B1675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экономического развития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 района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>, 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862AF8" w:rsidTr="000206AD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3B167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доступности заемных сре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я финансирования производственной деятельности предприятий и организаций </w:t>
            </w:r>
            <w:r w:rsidR="003B1675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3B1675" w:rsidP="00EF410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экономического развития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Усть-Донецкого района, </w:t>
            </w:r>
            <w:r w:rsidR="00EF4100">
              <w:rPr>
                <w:rFonts w:eastAsia="Calibri"/>
                <w:sz w:val="24"/>
                <w:szCs w:val="24"/>
                <w:lang w:eastAsia="en-US"/>
              </w:rPr>
              <w:t xml:space="preserve">Управление сельского хозяйства и земельно-имущественных отношений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 Усть-Донецкого района</w:t>
            </w:r>
          </w:p>
        </w:tc>
      </w:tr>
      <w:tr w:rsidR="00862AF8" w:rsidTr="000206AD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3B167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Содействие привлечению инвесторов и реализации инвестиционных проектов, мониторинг инвестиционной деятельности, инвестиционных проектов, имеющих социально-экономическое значение для развития </w:t>
            </w:r>
            <w:r w:rsidR="003B1675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3B1675" w:rsidP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экономического развития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Усть-Донецкого района,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>Управление инвестиционного развития и коммунального хозяйства Администрации Усть-Донецкого района</w:t>
            </w:r>
          </w:p>
        </w:tc>
      </w:tr>
      <w:tr w:rsidR="00862AF8" w:rsidTr="000206AD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3B167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Содействие развитию предпринимательской активности населения в </w:t>
            </w:r>
            <w:r w:rsidR="003B1675">
              <w:rPr>
                <w:rFonts w:eastAsia="Calibri"/>
                <w:sz w:val="24"/>
                <w:szCs w:val="24"/>
                <w:lang w:eastAsia="en-US"/>
              </w:rPr>
              <w:t xml:space="preserve">Усть-Донецком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районе, популяризация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96FEF" w:rsidP="003B167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3B167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Содействие развитию сельскохозяйственных предприятий и организаций, крестьянско-фермерских хозяйств в </w:t>
            </w:r>
            <w:r w:rsidR="003B1675">
              <w:rPr>
                <w:rFonts w:eastAsia="Calibri"/>
                <w:sz w:val="24"/>
                <w:szCs w:val="24"/>
                <w:lang w:eastAsia="en-US"/>
              </w:rPr>
              <w:t xml:space="preserve">Усть-Донецком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F42FC1" w:rsidRPr="00F42FC1" w:rsidTr="000206AD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Pr="00F42FC1" w:rsidRDefault="00862AF8" w:rsidP="00F42FC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2FC1"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684A" w:rsidRPr="00F42FC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675" w:rsidRPr="00F42FC1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E96FEF" w:rsidRPr="00F42FC1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62AF8" w:rsidTr="000206AD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Предложения по внесению изменений в федеральное и региональное законодательство, регулирующее предоставление государственной поддержки предприятиям, организациям, индивидуальным предпринимателям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96FEF" w:rsidP="003B1675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4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Улучшение жилищных условий семей с детьми,</w:t>
            </w:r>
          </w:p>
          <w:p w:rsidR="00862AF8" w:rsidRDefault="00862AF8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доступности платы за жилищно-коммунальные услуги</w:t>
            </w:r>
          </w:p>
        </w:tc>
      </w:tr>
      <w:tr w:rsidR="00862AF8" w:rsidTr="000206A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96FEF" w:rsidP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сельского хозяйства и земельно-имущественных отношений Администрации Усть-Донецкого района, Главный архитектор Усть-Донецкого района</w:t>
            </w:r>
          </w:p>
        </w:tc>
      </w:tr>
      <w:tr w:rsidR="00862AF8" w:rsidTr="000206AD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Pr="000206AD" w:rsidRDefault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инвестиционного развития и коммунального хозяйства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Усть-Донецкого </w:t>
            </w:r>
            <w:r w:rsidR="00E8684A" w:rsidRPr="000206AD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AF8" w:rsidTr="000206AD">
        <w:trPr>
          <w:trHeight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меры социальной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-Донецкого района,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>Управление инвестиционного развития и коммунального хозяйства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Усть-Донецкого района </w:t>
            </w:r>
          </w:p>
        </w:tc>
      </w:tr>
      <w:tr w:rsidR="00862AF8" w:rsidTr="000206AD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гражданам меры социальной поддержки в форме субсидий на оплату жилых помещений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E96FEF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6FEF">
              <w:rPr>
                <w:rFonts w:eastAsia="Calibri"/>
                <w:sz w:val="24"/>
                <w:szCs w:val="24"/>
                <w:lang w:eastAsia="en-US"/>
              </w:rPr>
              <w:t>Управление инвестиционного развития и коммунального хозяйства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Усть-Донецкого района </w:t>
            </w:r>
          </w:p>
        </w:tc>
      </w:tr>
      <w:tr w:rsidR="00862AF8" w:rsidTr="000206A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E8684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социальной защиты населения 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>Администрации Усть-Донецкого района</w:t>
            </w:r>
          </w:p>
        </w:tc>
      </w:tr>
      <w:tr w:rsidR="00862AF8" w:rsidTr="000206A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0206AD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Предложения по внесению изменений в федеральное и региональное законодательство, регулирующее вопросы в сфере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8684A" w:rsidP="00E8684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инвестиционного развития и коммунального хозяйства Администрации Усть-Донецкого района</w:t>
            </w:r>
          </w:p>
        </w:tc>
      </w:tr>
      <w:tr w:rsidR="00862AF8" w:rsidTr="000206AD">
        <w:trPr>
          <w:trHeight w:val="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E8684A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Сохранение трудового потенциала населения</w:t>
            </w:r>
          </w:p>
        </w:tc>
      </w:tr>
      <w:tr w:rsidR="00862AF8" w:rsidTr="000206AD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8684A" w:rsidP="00E8684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и информационной политики</w:t>
            </w:r>
            <w:r w:rsidR="00862AF8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862AF8">
              <w:rPr>
                <w:rFonts w:eastAsia="Calibri"/>
                <w:sz w:val="24"/>
                <w:szCs w:val="24"/>
                <w:lang w:eastAsia="en-US"/>
              </w:rPr>
              <w:t xml:space="preserve"> района, МБУЗ «ЦРБ»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 w:rsidR="00862AF8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62AF8" w:rsidTr="000206AD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F42FC1">
            <w:pPr>
              <w:widowControl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Сохранение 100%-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обеспеченности дошкольными местами детей в возрасте от 3 до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F42FC1">
            <w:pPr>
              <w:widowControl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F42FC1">
            <w:pPr>
              <w:widowControl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>тдел образования Администрации 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62AF8" w:rsidTr="000206AD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08685C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дополнительных дошкольных мест для </w:t>
            </w:r>
            <w:r w:rsidRPr="00FE0ABC">
              <w:rPr>
                <w:rFonts w:eastAsia="Calibri"/>
                <w:sz w:val="24"/>
                <w:szCs w:val="24"/>
                <w:lang w:eastAsia="en-US"/>
              </w:rPr>
              <w:t xml:space="preserve">детей от </w:t>
            </w:r>
            <w:r w:rsidR="0008685C" w:rsidRPr="00FE0AB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0ABC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 3 лет в образовательных учреждениях за счет свободных площадей учреждений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E8684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Администрации 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62AF8" w:rsidTr="000206AD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06D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информационно-разъяснительной 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 xml:space="preserve">работы по внедрению программы «Нулевой травматизм»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предприятиях </w:t>
            </w:r>
            <w:r w:rsidR="00E8684A">
              <w:rPr>
                <w:rFonts w:eastAsia="Calibri"/>
                <w:sz w:val="24"/>
                <w:szCs w:val="24"/>
                <w:lang w:eastAsia="en-US"/>
              </w:rPr>
              <w:t>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1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социально-трудовой сферы и содействие активным действиям граждан</w:t>
            </w:r>
          </w:p>
          <w:p w:rsidR="00862AF8" w:rsidRDefault="00862AF8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862AF8" w:rsidTr="000206AD">
        <w:trPr>
          <w:trHeight w:val="4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Направление предложений в проект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годы, с учетом приоритетных направлений социально-экономического развития Ростовской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района, Управление социальной и информационной политики Администрации Усть-Донецкого района</w:t>
            </w:r>
          </w:p>
        </w:tc>
      </w:tr>
      <w:tr w:rsidR="00862AF8" w:rsidTr="000206AD">
        <w:trPr>
          <w:trHeight w:val="2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сверки действующих на территории муниципального образования предприятий, организаций и индивидуальных предпринимателей с территориальным органом Федеральной налоговой службы России, территориальным органом Фонда социального страхования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3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районного трехстороннего соглашения между сторонами социального партнерства на 2020-2022 годы, с учетом приоритетных направлений социально-экономического развития Ростовской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 2019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3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максимального охвата предприятий, организаций и индивидуальных предпринимателей по присоединению к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 (далее – Соглашение)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2020-2022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действенного механизма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выполнением присоединившимися предприятиями, организациями и индивидуальными предпринимателями условий Соглашения, в том числе условия по обеспечению повышенного уровня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2019-2020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максимального охвата предприятий, организаций и индивидуальных предпринимателей муниципального образования коллективно-договорным регулированием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1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контроля на протяжении всего срока действия Соглашения за соблюдением работодателями, присоединившимися к Соглашению, условия по установлению повышенного минимального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размера опл</w:t>
            </w:r>
            <w:r w:rsidR="000206AD">
              <w:rPr>
                <w:rFonts w:eastAsia="Calibri"/>
                <w:sz w:val="24"/>
                <w:szCs w:val="24"/>
                <w:lang w:eastAsia="en-US"/>
              </w:rPr>
              <w:t>аты труда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2020-2022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роли профсоюзов в организации общественного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соблюдением </w:t>
            </w:r>
            <w:r w:rsidR="000206AD">
              <w:rPr>
                <w:rFonts w:eastAsia="Calibri"/>
                <w:sz w:val="24"/>
                <w:szCs w:val="24"/>
                <w:lang w:eastAsia="en-US"/>
              </w:rPr>
              <w:t>норм трудового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Районные профсоюзные организации</w:t>
            </w:r>
          </w:p>
        </w:tc>
      </w:tr>
      <w:tr w:rsidR="00862AF8" w:rsidTr="000206AD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ED434D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Усиление информационно-разъяснительной работы на территории </w:t>
            </w:r>
            <w:r w:rsidR="00ED434D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2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0206AD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совместных с контрольно-надзорными органами мероприятий по выявлению работодателей, которые уклоняются от оформления трудовых договоров с работниками, через действенный механизм территориальной межведомственной комиссии по обеспечению своевременной выплаты заработной платы и координации деятельности по снижению неформальной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ED434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862AF8" w:rsidTr="000206AD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8" w:rsidRDefault="00862AF8" w:rsidP="00CA563B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территориальных совещаний, семинаров, заседаний круглых столов с работодателями </w:t>
            </w:r>
            <w:r w:rsidR="00CA563B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по вопросам соблюдения трудового законодательства, в том ч</w:t>
            </w:r>
            <w:r w:rsidR="000206AD">
              <w:rPr>
                <w:rFonts w:eastAsia="Calibri"/>
                <w:sz w:val="24"/>
                <w:szCs w:val="24"/>
                <w:lang w:eastAsia="en-US"/>
              </w:rPr>
              <w:t>исле по оплате труда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862AF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F8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</w:t>
            </w:r>
          </w:p>
        </w:tc>
      </w:tr>
      <w:tr w:rsidR="00CA563B" w:rsidTr="000206A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предприятий и организаций, получающих государственную поддержку, в том числе на предмет обеспечения уровня оплаты труда в соответствии с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 Администрации Усть-Донецкого района, Управление сельского хозяйства и земельно-имущественных отношений Администрации Усть-Донецкого района</w:t>
            </w:r>
          </w:p>
        </w:tc>
      </w:tr>
      <w:tr w:rsidR="00CA563B" w:rsidTr="000206AD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0206AD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безработным гражданам государственной услуги содействия в поиске работы, в том числе инвалидам, родителям, воспитывающим детей-инвалидов, многодетным родителям.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</w:t>
            </w:r>
          </w:p>
        </w:tc>
      </w:tr>
      <w:tr w:rsidR="00CA563B" w:rsidTr="000206AD">
        <w:trPr>
          <w:trHeight w:val="3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06D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Материальная поддержка безработных граждан, участников программ временного трудоустройства при организации оплачиваемых общественных работ, временном трудоустройстве несовершеннолетних граждан в возрасте от 14 до 18 в свободное от учебы время, временном трудоустройстве граждан от 18 до 20 лет из числа выпускников начального и среднего специального образования, ищущих работу впервые, безработных граждан, испытывающих трудности в поиске работы.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</w:t>
            </w:r>
          </w:p>
        </w:tc>
      </w:tr>
      <w:tr w:rsidR="00CA563B" w:rsidTr="000206AD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наставничества при трудоустройстве в организации молодых специалистов, имеющих среднее профессиональное и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 w:rsidR="000206AD">
              <w:rPr>
                <w:rFonts w:eastAsia="Calibri"/>
                <w:sz w:val="24"/>
                <w:szCs w:val="24"/>
              </w:rPr>
              <w:t>Усть-Донецкого района»</w:t>
            </w:r>
          </w:p>
        </w:tc>
      </w:tr>
      <w:tr w:rsidR="00CA563B" w:rsidTr="000206AD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образовательных услуг по профессиональному обучению и дополнительному профессиональному образованию, повышение квалификации безработных граждан, с целью дальнейшего трудоустройства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 w:rsidR="000206AD">
              <w:rPr>
                <w:rFonts w:eastAsia="Calibri"/>
                <w:sz w:val="24"/>
                <w:szCs w:val="24"/>
              </w:rPr>
              <w:t>Усть-Донецкого района»</w:t>
            </w:r>
          </w:p>
        </w:tc>
      </w:tr>
      <w:tr w:rsidR="00CA563B" w:rsidTr="000206AD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образовательных услуг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с целью дальнейшего трудоустройства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</w:t>
            </w:r>
          </w:p>
        </w:tc>
      </w:tr>
      <w:tr w:rsidR="00CA563B" w:rsidTr="000206AD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образовательных услуг по профессиональному обучению и дополнительному профессиональному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</w:t>
            </w:r>
          </w:p>
        </w:tc>
      </w:tr>
      <w:tr w:rsidR="00CA563B" w:rsidTr="000206AD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образовательных услуг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</w:t>
            </w:r>
          </w:p>
        </w:tc>
      </w:tr>
      <w:tr w:rsidR="00CA563B" w:rsidTr="000206AD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образовательных услуг по опережающему профессиональному обучению и дополнительному профессиональному образованию работников организаций, находящихся под риском увольнения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</w:t>
            </w:r>
          </w:p>
        </w:tc>
      </w:tr>
      <w:tr w:rsidR="00CA563B" w:rsidTr="000206AD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Совершенствование нормативной правовой базы по вопросам социально-трудовой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>Усть-Донецкого района», Управление экономического развития Администрации Усть-Донецкого района</w:t>
            </w:r>
          </w:p>
        </w:tc>
      </w:tr>
      <w:tr w:rsidR="00CA563B" w:rsidTr="000206AD">
        <w:trPr>
          <w:trHeight w:val="1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устойчивого роста доходов населения и заработной платы</w:t>
            </w:r>
          </w:p>
        </w:tc>
      </w:tr>
      <w:tr w:rsidR="00CA563B" w:rsidTr="000206AD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CA563B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на предприятиях и в организациях негосударственного сектора экономики области, присоединившихся к Соглашению, повышенного минимального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экономического развития Администрации Усть-Донецкого района</w:t>
            </w:r>
          </w:p>
        </w:tc>
      </w:tr>
      <w:tr w:rsidR="00CA563B" w:rsidTr="000206AD">
        <w:trPr>
          <w:trHeight w:val="4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сельского хозяйства и земельно-имущественных отношений Администрации Усть-Донецкого района, Управление инвестиционного развития и коммунального хозяйства, УСЗН Администрации Усть-Донецкого района, Управление социальной и информационной политики Администрации Усть-Донецкого района,</w:t>
            </w:r>
            <w:r w:rsidR="00C56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ГКУ РО «Центр занятости населения </w:t>
            </w:r>
            <w:r>
              <w:rPr>
                <w:rFonts w:eastAsia="Calibri"/>
                <w:sz w:val="24"/>
                <w:szCs w:val="24"/>
              </w:rPr>
              <w:t xml:space="preserve">Усть-Донецкого района», </w:t>
            </w:r>
            <w:r>
              <w:rPr>
                <w:rFonts w:eastAsia="Calibri"/>
                <w:sz w:val="24"/>
                <w:szCs w:val="24"/>
                <w:lang w:eastAsia="en-US"/>
              </w:rPr>
              <w:t>МБУЗ «ЦРБ» Усть-Донецкого района, Управление экономического развития Администрации Усть-Донецкого района</w:t>
            </w:r>
          </w:p>
        </w:tc>
      </w:tr>
      <w:tr w:rsidR="00CA563B" w:rsidTr="000206A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08685C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экономического развития Администрации Усть-Донецкого района</w:t>
            </w:r>
          </w:p>
        </w:tc>
      </w:tr>
      <w:tr w:rsidR="00CA563B" w:rsidTr="000206AD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Включение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 полном объеме в состав расходов при формировании бюджета на очередной финансовый год средств на доплату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отдел Администрации Усть-Донецкого района, отраслевые функциональные органы Администрации Усть-Донецкого района</w:t>
            </w:r>
          </w:p>
        </w:tc>
      </w:tr>
      <w:tr w:rsidR="00CA563B" w:rsidTr="000206AD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Увеличение (индексация) должностных окладов, ставок заработной платы работников бюджетного сектора экономики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Финансовый отдел Администрации Усть-Донецкого района, отраслевые функциональные органы Администрации Усть-Донецкого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CA563B" w:rsidTr="000206A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Включение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 полном объеме в состав расходов при формировании бюджета на очередной финансовый год средств на повышение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оплаты труда отдельных категорий работников исходя из прогнозного роста показателя среднемесячного дохода от трудовой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отдел Администрации Усть-Донецкого района, отраслевые функциональные органы Администрации Усть-Донецкого района</w:t>
            </w:r>
          </w:p>
        </w:tc>
      </w:tr>
      <w:tr w:rsidR="00CA563B" w:rsidTr="00F42FC1">
        <w:trPr>
          <w:trHeight w:val="4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государственной помощи малоимущим гражданам и малоимущим семьям с детьми</w:t>
            </w:r>
          </w:p>
          <w:p w:rsidR="00CA563B" w:rsidRDefault="00CA563B" w:rsidP="004443A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выявительному принципу</w:t>
            </w:r>
          </w:p>
        </w:tc>
      </w:tr>
      <w:tr w:rsidR="00CA563B" w:rsidTr="000206AD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информационно-разъяснительной работы о существующих мерах социальной поддержки малоимущих граждан, видах и условиях предоставления таких 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2" w:rsidRDefault="008A3152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563B" w:rsidTr="000206A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из малоимущих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8A3152" w:rsidP="000206A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0206AD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мер социальной поддержки детей из многодетных семей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8A3152" w:rsidP="000206A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Выплата пособия на ребенка в соответствии с Областным законом от 22.10.2004 № 176-ЗС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2" w:rsidRDefault="008A3152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563B" w:rsidTr="000206AD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2" w:rsidRDefault="008A3152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</w:t>
            </w:r>
            <w:r>
              <w:rPr>
                <w:rFonts w:eastAsia="Calibri"/>
                <w:sz w:val="24"/>
                <w:szCs w:val="24"/>
              </w:rPr>
              <w:lastRenderedPageBreak/>
              <w:t>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8A3152" w:rsidP="000206A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2" w:rsidRDefault="008A3152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Администрации </w:t>
            </w:r>
            <w:r w:rsidR="00F42FC1">
              <w:rPr>
                <w:rFonts w:eastAsia="Calibri"/>
                <w:sz w:val="24"/>
                <w:szCs w:val="24"/>
                <w:lang w:eastAsia="en-US"/>
              </w:rPr>
              <w:t>Усть-Дон</w:t>
            </w:r>
            <w:r w:rsidR="008A3152">
              <w:rPr>
                <w:rFonts w:eastAsia="Calibri"/>
                <w:sz w:val="24"/>
                <w:szCs w:val="24"/>
                <w:lang w:eastAsia="en-US"/>
              </w:rPr>
              <w:t>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A3152">
              <w:rPr>
                <w:rFonts w:eastAsia="Calibri"/>
                <w:sz w:val="24"/>
                <w:szCs w:val="24"/>
                <w:lang w:eastAsia="en-US"/>
              </w:rPr>
              <w:t>тдел образования Администрации 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A3152">
              <w:rPr>
                <w:rFonts w:eastAsia="Calibri"/>
                <w:sz w:val="24"/>
                <w:szCs w:val="24"/>
                <w:lang w:eastAsia="en-US"/>
              </w:rPr>
              <w:t>тдел образования Администрации 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A563B" w:rsidTr="00D80243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8A3152" w:rsidP="00D8024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8A3152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  <w:r w:rsidR="00CA563B">
              <w:rPr>
                <w:rFonts w:eastAsia="Calibri"/>
                <w:sz w:val="24"/>
                <w:szCs w:val="24"/>
                <w:lang w:eastAsia="en-US"/>
              </w:rPr>
              <w:t>, министерство труда и социального развития Ростовской области</w:t>
            </w:r>
          </w:p>
        </w:tc>
      </w:tr>
      <w:tr w:rsidR="00CA563B" w:rsidTr="00D80243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 w:rsidP="00A85328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Администрации </w:t>
            </w:r>
            <w:r w:rsidR="00A85328">
              <w:rPr>
                <w:rFonts w:eastAsia="Calibri"/>
                <w:sz w:val="24"/>
                <w:szCs w:val="24"/>
                <w:lang w:eastAsia="en-US"/>
              </w:rPr>
              <w:t>Усть-Донецкого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A563B" w:rsidTr="00D80243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A85328" w:rsidP="00D8024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D80243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F42FC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адресной социальной помощи в виде социального пособия, </w:t>
            </w:r>
            <w:r w:rsidR="00F42FC1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основании социального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A85328" w:rsidP="00D8024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</w:t>
            </w:r>
          </w:p>
        </w:tc>
      </w:tr>
      <w:tr w:rsidR="00CA563B" w:rsidTr="0002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Досрочное назначение пенсии по старости отдельным гражданам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предпенсионного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возраста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ГКУ РО Центр занятости населения,</w:t>
            </w:r>
          </w:p>
          <w:p w:rsidR="00CA563B" w:rsidRDefault="00CA563B" w:rsidP="00A85328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Отделение пенсионного Фонда РФ по </w:t>
            </w:r>
            <w:r w:rsidR="00A85328">
              <w:rPr>
                <w:rFonts w:eastAsia="Calibri"/>
                <w:sz w:val="24"/>
                <w:szCs w:val="24"/>
                <w:lang w:eastAsia="en-US"/>
              </w:rPr>
              <w:t>Усть-Донецком</w:t>
            </w:r>
            <w:r>
              <w:rPr>
                <w:rFonts w:eastAsia="Calibri"/>
                <w:sz w:val="24"/>
                <w:szCs w:val="24"/>
                <w:lang w:eastAsia="en-US"/>
              </w:rPr>
              <w:t>у району</w:t>
            </w:r>
          </w:p>
        </w:tc>
      </w:tr>
      <w:tr w:rsidR="00CA563B" w:rsidTr="00D80243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3B" w:rsidRDefault="00CA563B" w:rsidP="004443A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Предложения по внесению изменений в федеральное и региональное законодательство, регулирующее предоставление государственной помощи малоимущим гражданам и малоимущим семьям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CA563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2019-2024 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B" w:rsidRDefault="00A85328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Администрации Усть-Донецкого района.</w:t>
            </w:r>
          </w:p>
        </w:tc>
      </w:tr>
    </w:tbl>
    <w:p w:rsidR="00BE7CED" w:rsidRDefault="00BE7CED">
      <w:pPr>
        <w:rPr>
          <w:sz w:val="24"/>
          <w:szCs w:val="24"/>
        </w:rPr>
      </w:pPr>
    </w:p>
    <w:sectPr w:rsidR="00BE7CED" w:rsidSect="009A0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134" w:left="1021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93" w:rsidRDefault="00175093">
      <w:pPr>
        <w:spacing w:line="240" w:lineRule="auto"/>
      </w:pPr>
      <w:r>
        <w:separator/>
      </w:r>
    </w:p>
  </w:endnote>
  <w:endnote w:type="continuationSeparator" w:id="0">
    <w:p w:rsidR="00175093" w:rsidRDefault="0017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-485.25pt;margin-top:0;width:5.05pt;height:11.5pt;z-index:25165721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" filled="f" stroked="f">
          <v:textbox style="mso-fit-shape-to-text:t" inset="0,0,0,0">
            <w:txbxContent>
              <w:p w:rsidR="00175093" w:rsidRDefault="00175093">
                <w:pPr>
                  <w:pStyle w:val="ac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30.25pt;margin-top:0;width:10.05pt;height:11.5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4wxQIAALM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" filled="f" stroked="f">
          <v:textbox style="mso-fit-shape-to-text:t" inset="0,0,0,0">
            <w:txbxContent>
              <w:p w:rsidR="00175093" w:rsidRDefault="00175093">
                <w:pPr>
                  <w:pStyle w:val="ac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93" w:rsidRDefault="00175093">
      <w:pPr>
        <w:spacing w:line="240" w:lineRule="auto"/>
      </w:pPr>
      <w:r>
        <w:separator/>
      </w:r>
    </w:p>
  </w:footnote>
  <w:footnote w:type="continuationSeparator" w:id="0">
    <w:p w:rsidR="00175093" w:rsidRDefault="00175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1750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D9849"/>
    <w:multiLevelType w:val="singleLevel"/>
    <w:tmpl w:val="BC6D9849"/>
    <w:lvl w:ilvl="0">
      <w:start w:val="1"/>
      <w:numFmt w:val="upperRoman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i w:val="0"/>
        <w:i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angal"/>
        <w:bCs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146008"/>
    <w:multiLevelType w:val="hybridMultilevel"/>
    <w:tmpl w:val="A1B2A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1D6FE8"/>
    <w:multiLevelType w:val="multilevel"/>
    <w:tmpl w:val="E4D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F748C"/>
    <w:multiLevelType w:val="multilevel"/>
    <w:tmpl w:val="60FF74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73AA"/>
    <w:multiLevelType w:val="singleLevel"/>
    <w:tmpl w:val="731773AA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7ED4"/>
    <w:rsid w:val="000102D4"/>
    <w:rsid w:val="0002017F"/>
    <w:rsid w:val="000206AD"/>
    <w:rsid w:val="000213AE"/>
    <w:rsid w:val="00046595"/>
    <w:rsid w:val="00047117"/>
    <w:rsid w:val="000762DD"/>
    <w:rsid w:val="00076741"/>
    <w:rsid w:val="0008685C"/>
    <w:rsid w:val="00091903"/>
    <w:rsid w:val="00095647"/>
    <w:rsid w:val="000A1D21"/>
    <w:rsid w:val="000B0DF8"/>
    <w:rsid w:val="000D637C"/>
    <w:rsid w:val="000D6E3C"/>
    <w:rsid w:val="000F16B1"/>
    <w:rsid w:val="001119AE"/>
    <w:rsid w:val="00126071"/>
    <w:rsid w:val="00147ECE"/>
    <w:rsid w:val="0015101B"/>
    <w:rsid w:val="00165B9B"/>
    <w:rsid w:val="00175093"/>
    <w:rsid w:val="00181E9E"/>
    <w:rsid w:val="001953B0"/>
    <w:rsid w:val="001D1D9B"/>
    <w:rsid w:val="001D3C5B"/>
    <w:rsid w:val="001D4B15"/>
    <w:rsid w:val="001F3EAC"/>
    <w:rsid w:val="00202E0E"/>
    <w:rsid w:val="00212FD3"/>
    <w:rsid w:val="00227A8E"/>
    <w:rsid w:val="002309FC"/>
    <w:rsid w:val="0023241E"/>
    <w:rsid w:val="00257ECD"/>
    <w:rsid w:val="00280B76"/>
    <w:rsid w:val="002B08CC"/>
    <w:rsid w:val="002C11EE"/>
    <w:rsid w:val="002E441B"/>
    <w:rsid w:val="002E6B60"/>
    <w:rsid w:val="002F1761"/>
    <w:rsid w:val="002F635F"/>
    <w:rsid w:val="002F6F07"/>
    <w:rsid w:val="00301C7E"/>
    <w:rsid w:val="00313831"/>
    <w:rsid w:val="003438F3"/>
    <w:rsid w:val="003454FA"/>
    <w:rsid w:val="003477C8"/>
    <w:rsid w:val="0036071C"/>
    <w:rsid w:val="00373662"/>
    <w:rsid w:val="00381DAF"/>
    <w:rsid w:val="003A3987"/>
    <w:rsid w:val="003B1675"/>
    <w:rsid w:val="003C3C1B"/>
    <w:rsid w:val="003C7A7E"/>
    <w:rsid w:val="003E524B"/>
    <w:rsid w:val="003E78CF"/>
    <w:rsid w:val="003F0DB1"/>
    <w:rsid w:val="003F1964"/>
    <w:rsid w:val="003F25B6"/>
    <w:rsid w:val="003F3F28"/>
    <w:rsid w:val="00406D50"/>
    <w:rsid w:val="00406FA0"/>
    <w:rsid w:val="00413C42"/>
    <w:rsid w:val="004149D1"/>
    <w:rsid w:val="0042558A"/>
    <w:rsid w:val="004443A0"/>
    <w:rsid w:val="00447C0F"/>
    <w:rsid w:val="00451237"/>
    <w:rsid w:val="004513B5"/>
    <w:rsid w:val="00455A6D"/>
    <w:rsid w:val="004831F9"/>
    <w:rsid w:val="00483CEF"/>
    <w:rsid w:val="00486793"/>
    <w:rsid w:val="004A0E49"/>
    <w:rsid w:val="004B6F6E"/>
    <w:rsid w:val="004D1F0B"/>
    <w:rsid w:val="004E49F3"/>
    <w:rsid w:val="004F1A23"/>
    <w:rsid w:val="004F2390"/>
    <w:rsid w:val="005111C7"/>
    <w:rsid w:val="005132EE"/>
    <w:rsid w:val="00544B1B"/>
    <w:rsid w:val="00583D38"/>
    <w:rsid w:val="005B55AF"/>
    <w:rsid w:val="005B67D2"/>
    <w:rsid w:val="005D0F9C"/>
    <w:rsid w:val="005D5D32"/>
    <w:rsid w:val="005E5752"/>
    <w:rsid w:val="006031A5"/>
    <w:rsid w:val="0063473A"/>
    <w:rsid w:val="006879A0"/>
    <w:rsid w:val="006951FB"/>
    <w:rsid w:val="006B3AD2"/>
    <w:rsid w:val="006B61D2"/>
    <w:rsid w:val="006B6DFB"/>
    <w:rsid w:val="006F47A9"/>
    <w:rsid w:val="00712B7F"/>
    <w:rsid w:val="00713095"/>
    <w:rsid w:val="00750AB2"/>
    <w:rsid w:val="00752656"/>
    <w:rsid w:val="007624EC"/>
    <w:rsid w:val="00773A8F"/>
    <w:rsid w:val="007804F4"/>
    <w:rsid w:val="00790849"/>
    <w:rsid w:val="00793BA3"/>
    <w:rsid w:val="007A71A0"/>
    <w:rsid w:val="007C3C06"/>
    <w:rsid w:val="007D7071"/>
    <w:rsid w:val="007E0820"/>
    <w:rsid w:val="007E65A4"/>
    <w:rsid w:val="0083703A"/>
    <w:rsid w:val="008416B7"/>
    <w:rsid w:val="00845FE0"/>
    <w:rsid w:val="00847D3B"/>
    <w:rsid w:val="00862AF8"/>
    <w:rsid w:val="00877ED4"/>
    <w:rsid w:val="0089401D"/>
    <w:rsid w:val="008A3152"/>
    <w:rsid w:val="008A4E75"/>
    <w:rsid w:val="008B3A53"/>
    <w:rsid w:val="008C1F45"/>
    <w:rsid w:val="008D2C87"/>
    <w:rsid w:val="008E68C5"/>
    <w:rsid w:val="008E75B3"/>
    <w:rsid w:val="00910285"/>
    <w:rsid w:val="00921B49"/>
    <w:rsid w:val="00925B36"/>
    <w:rsid w:val="009943E8"/>
    <w:rsid w:val="009A07F5"/>
    <w:rsid w:val="009B0C0E"/>
    <w:rsid w:val="009B644E"/>
    <w:rsid w:val="009C5659"/>
    <w:rsid w:val="009E2F54"/>
    <w:rsid w:val="00A03C0F"/>
    <w:rsid w:val="00A14BE8"/>
    <w:rsid w:val="00A35C45"/>
    <w:rsid w:val="00A40B0C"/>
    <w:rsid w:val="00A5210F"/>
    <w:rsid w:val="00A57A19"/>
    <w:rsid w:val="00A6602B"/>
    <w:rsid w:val="00A672FA"/>
    <w:rsid w:val="00A72FB9"/>
    <w:rsid w:val="00A7503D"/>
    <w:rsid w:val="00A7663E"/>
    <w:rsid w:val="00A8072B"/>
    <w:rsid w:val="00A85328"/>
    <w:rsid w:val="00A94221"/>
    <w:rsid w:val="00AA2D61"/>
    <w:rsid w:val="00AB55EC"/>
    <w:rsid w:val="00AD251F"/>
    <w:rsid w:val="00AD30FA"/>
    <w:rsid w:val="00AE2E7A"/>
    <w:rsid w:val="00AF56D3"/>
    <w:rsid w:val="00AF5A4E"/>
    <w:rsid w:val="00AF5C6C"/>
    <w:rsid w:val="00B11100"/>
    <w:rsid w:val="00B32252"/>
    <w:rsid w:val="00B33D56"/>
    <w:rsid w:val="00B66683"/>
    <w:rsid w:val="00B91DA0"/>
    <w:rsid w:val="00BB090C"/>
    <w:rsid w:val="00BE3C89"/>
    <w:rsid w:val="00BE7CED"/>
    <w:rsid w:val="00C2443D"/>
    <w:rsid w:val="00C36D3E"/>
    <w:rsid w:val="00C46C93"/>
    <w:rsid w:val="00C5562D"/>
    <w:rsid w:val="00C56553"/>
    <w:rsid w:val="00C603AE"/>
    <w:rsid w:val="00C77983"/>
    <w:rsid w:val="00CA563B"/>
    <w:rsid w:val="00CE2D45"/>
    <w:rsid w:val="00CE7232"/>
    <w:rsid w:val="00CE7B09"/>
    <w:rsid w:val="00CF7BEF"/>
    <w:rsid w:val="00D24585"/>
    <w:rsid w:val="00D26E37"/>
    <w:rsid w:val="00D50C0D"/>
    <w:rsid w:val="00D53D6C"/>
    <w:rsid w:val="00D62AF2"/>
    <w:rsid w:val="00D719AF"/>
    <w:rsid w:val="00D80243"/>
    <w:rsid w:val="00D927A2"/>
    <w:rsid w:val="00D97135"/>
    <w:rsid w:val="00DA0512"/>
    <w:rsid w:val="00DB4919"/>
    <w:rsid w:val="00DD22A4"/>
    <w:rsid w:val="00DD4609"/>
    <w:rsid w:val="00E00520"/>
    <w:rsid w:val="00E007E5"/>
    <w:rsid w:val="00E028E9"/>
    <w:rsid w:val="00E1459E"/>
    <w:rsid w:val="00E20AAF"/>
    <w:rsid w:val="00E20D98"/>
    <w:rsid w:val="00E24100"/>
    <w:rsid w:val="00E261AA"/>
    <w:rsid w:val="00E40BFA"/>
    <w:rsid w:val="00E420CF"/>
    <w:rsid w:val="00E44DFA"/>
    <w:rsid w:val="00E46983"/>
    <w:rsid w:val="00E47DF0"/>
    <w:rsid w:val="00E8684A"/>
    <w:rsid w:val="00E93C8D"/>
    <w:rsid w:val="00E96FEF"/>
    <w:rsid w:val="00EB570B"/>
    <w:rsid w:val="00EC4D12"/>
    <w:rsid w:val="00ED0724"/>
    <w:rsid w:val="00ED434D"/>
    <w:rsid w:val="00ED45C6"/>
    <w:rsid w:val="00EE2C2F"/>
    <w:rsid w:val="00EE43DB"/>
    <w:rsid w:val="00EF220D"/>
    <w:rsid w:val="00EF3560"/>
    <w:rsid w:val="00EF37FF"/>
    <w:rsid w:val="00EF4100"/>
    <w:rsid w:val="00F01E30"/>
    <w:rsid w:val="00F05C8C"/>
    <w:rsid w:val="00F212DA"/>
    <w:rsid w:val="00F42FC1"/>
    <w:rsid w:val="00F52A7F"/>
    <w:rsid w:val="00F8262B"/>
    <w:rsid w:val="00F90039"/>
    <w:rsid w:val="00FA5EB5"/>
    <w:rsid w:val="00FB3F24"/>
    <w:rsid w:val="00FB4B42"/>
    <w:rsid w:val="00FD4367"/>
    <w:rsid w:val="00FE0ABC"/>
    <w:rsid w:val="039D729F"/>
    <w:rsid w:val="05B35A66"/>
    <w:rsid w:val="06145F99"/>
    <w:rsid w:val="06780D58"/>
    <w:rsid w:val="0AFE7F9A"/>
    <w:rsid w:val="0F8969A4"/>
    <w:rsid w:val="13381E1D"/>
    <w:rsid w:val="13B573C6"/>
    <w:rsid w:val="13B901F5"/>
    <w:rsid w:val="15087AEA"/>
    <w:rsid w:val="152A458D"/>
    <w:rsid w:val="163A70BF"/>
    <w:rsid w:val="16D35E18"/>
    <w:rsid w:val="178B12F9"/>
    <w:rsid w:val="18296A33"/>
    <w:rsid w:val="183B1E82"/>
    <w:rsid w:val="189C0C7F"/>
    <w:rsid w:val="1CFA71D4"/>
    <w:rsid w:val="1D2302D5"/>
    <w:rsid w:val="1EB0406D"/>
    <w:rsid w:val="1FD459BE"/>
    <w:rsid w:val="1FE15811"/>
    <w:rsid w:val="20BF52D1"/>
    <w:rsid w:val="227E40DE"/>
    <w:rsid w:val="22CF7925"/>
    <w:rsid w:val="2423752F"/>
    <w:rsid w:val="253F7862"/>
    <w:rsid w:val="258B52C0"/>
    <w:rsid w:val="26156A41"/>
    <w:rsid w:val="26776C4F"/>
    <w:rsid w:val="275421B7"/>
    <w:rsid w:val="279C1960"/>
    <w:rsid w:val="2D456269"/>
    <w:rsid w:val="2ECF6821"/>
    <w:rsid w:val="2EEE3A04"/>
    <w:rsid w:val="31C45CAC"/>
    <w:rsid w:val="32C43A65"/>
    <w:rsid w:val="330435B5"/>
    <w:rsid w:val="349F6DA9"/>
    <w:rsid w:val="358D0D93"/>
    <w:rsid w:val="36FD3834"/>
    <w:rsid w:val="370F6BDB"/>
    <w:rsid w:val="389D79FC"/>
    <w:rsid w:val="39A91F0B"/>
    <w:rsid w:val="3C644944"/>
    <w:rsid w:val="3D7665B9"/>
    <w:rsid w:val="3DAE71B2"/>
    <w:rsid w:val="3EA025E3"/>
    <w:rsid w:val="41AD0DC7"/>
    <w:rsid w:val="41C727CC"/>
    <w:rsid w:val="44E678D6"/>
    <w:rsid w:val="478B77B7"/>
    <w:rsid w:val="48D2112A"/>
    <w:rsid w:val="4956228A"/>
    <w:rsid w:val="49664001"/>
    <w:rsid w:val="4B6173DA"/>
    <w:rsid w:val="4E1D6AAD"/>
    <w:rsid w:val="4E955F61"/>
    <w:rsid w:val="51683302"/>
    <w:rsid w:val="53B636E3"/>
    <w:rsid w:val="565B4C72"/>
    <w:rsid w:val="57E07169"/>
    <w:rsid w:val="57E95FB3"/>
    <w:rsid w:val="5B6707BD"/>
    <w:rsid w:val="5B82596E"/>
    <w:rsid w:val="5DCC48A4"/>
    <w:rsid w:val="5FD6501B"/>
    <w:rsid w:val="5FEF2857"/>
    <w:rsid w:val="60B93948"/>
    <w:rsid w:val="612D5C6A"/>
    <w:rsid w:val="61985557"/>
    <w:rsid w:val="62ED530C"/>
    <w:rsid w:val="63255675"/>
    <w:rsid w:val="64377BCD"/>
    <w:rsid w:val="65B55BCC"/>
    <w:rsid w:val="678D2C61"/>
    <w:rsid w:val="682E5EFE"/>
    <w:rsid w:val="697477AE"/>
    <w:rsid w:val="6A6B4CCC"/>
    <w:rsid w:val="6B882A30"/>
    <w:rsid w:val="6BFA421A"/>
    <w:rsid w:val="6C291F54"/>
    <w:rsid w:val="6DD52BE2"/>
    <w:rsid w:val="6F84447D"/>
    <w:rsid w:val="705F233C"/>
    <w:rsid w:val="71122DCB"/>
    <w:rsid w:val="71D22172"/>
    <w:rsid w:val="73F62BFB"/>
    <w:rsid w:val="755E41C2"/>
    <w:rsid w:val="75D3039C"/>
    <w:rsid w:val="7AE750B6"/>
    <w:rsid w:val="7B3410BA"/>
    <w:rsid w:val="7C1141DB"/>
    <w:rsid w:val="7DDA3A02"/>
    <w:rsid w:val="7EA635F3"/>
    <w:rsid w:val="7FA66A5D"/>
    <w:rsid w:val="7FB12497"/>
    <w:rsid w:val="7FC3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3"/>
    <w:pPr>
      <w:widowControl w:val="0"/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B66683"/>
    <w:pPr>
      <w:keepNext/>
      <w:widowControl/>
      <w:numPr>
        <w:numId w:val="1"/>
      </w:numPr>
      <w:tabs>
        <w:tab w:val="left" w:pos="0"/>
        <w:tab w:val="left" w:pos="8157"/>
      </w:tabs>
      <w:ind w:left="8157" w:firstLine="0"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0"/>
    <w:qFormat/>
    <w:rsid w:val="00B66683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AB55EC"/>
    <w:pPr>
      <w:widowControl/>
      <w:suppressAutoHyphens w:val="0"/>
      <w:spacing w:before="240" w:after="60" w:line="240" w:lineRule="auto"/>
      <w:outlineLvl w:val="5"/>
    </w:pPr>
    <w:rPr>
      <w:rFonts w:ascii="Calibri" w:hAnsi="Calibri"/>
      <w:b/>
      <w:bCs/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4">
    <w:name w:val="WW8Num3z4"/>
    <w:rsid w:val="00B66683"/>
  </w:style>
  <w:style w:type="character" w:customStyle="1" w:styleId="WW8Num4z5">
    <w:name w:val="WW8Num4z5"/>
    <w:rsid w:val="00B66683"/>
  </w:style>
  <w:style w:type="character" w:styleId="a4">
    <w:name w:val="Strong"/>
    <w:qFormat/>
    <w:rsid w:val="00B66683"/>
    <w:rPr>
      <w:b/>
      <w:bCs/>
    </w:rPr>
  </w:style>
  <w:style w:type="character" w:customStyle="1" w:styleId="a5">
    <w:name w:val="Нижний колонтитул Знак"/>
    <w:rsid w:val="00B6668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6">
    <w:name w:val="WW8Num5z6"/>
    <w:rsid w:val="00B66683"/>
  </w:style>
  <w:style w:type="character" w:customStyle="1" w:styleId="WW8Num5z4">
    <w:name w:val="WW8Num5z4"/>
    <w:rsid w:val="00B66683"/>
  </w:style>
  <w:style w:type="character" w:customStyle="1" w:styleId="a6">
    <w:name w:val="Символ нумерации"/>
    <w:rsid w:val="00B66683"/>
  </w:style>
  <w:style w:type="character" w:customStyle="1" w:styleId="WW8Num2z1">
    <w:name w:val="WW8Num2z1"/>
    <w:rsid w:val="00B66683"/>
  </w:style>
  <w:style w:type="character" w:customStyle="1" w:styleId="WW8Num2z8">
    <w:name w:val="WW8Num2z8"/>
    <w:rsid w:val="00B66683"/>
  </w:style>
  <w:style w:type="character" w:customStyle="1" w:styleId="a7">
    <w:name w:val="Текст выноски Знак"/>
    <w:rsid w:val="00B66683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B66683"/>
  </w:style>
  <w:style w:type="character" w:customStyle="1" w:styleId="WW8Num5z8">
    <w:name w:val="WW8Num5z8"/>
    <w:rsid w:val="00B66683"/>
  </w:style>
  <w:style w:type="character" w:customStyle="1" w:styleId="WW8Num3z8">
    <w:name w:val="WW8Num3z8"/>
    <w:rsid w:val="00B66683"/>
  </w:style>
  <w:style w:type="character" w:customStyle="1" w:styleId="WW8Num4z3">
    <w:name w:val="WW8Num4z3"/>
    <w:rsid w:val="00B66683"/>
    <w:rPr>
      <w:bCs/>
      <w:color w:val="000000"/>
      <w:sz w:val="28"/>
      <w:szCs w:val="28"/>
    </w:rPr>
  </w:style>
  <w:style w:type="character" w:customStyle="1" w:styleId="WW8Num2z0">
    <w:name w:val="WW8Num2z0"/>
    <w:rsid w:val="00B66683"/>
  </w:style>
  <w:style w:type="character" w:customStyle="1" w:styleId="WW8Num3z0">
    <w:name w:val="WW8Num3z0"/>
    <w:rsid w:val="00B66683"/>
    <w:rPr>
      <w:rFonts w:ascii="Times New Roman" w:eastAsia="Calibri" w:hAnsi="Times New Roman" w:cs="Times New Roman"/>
      <w:b/>
      <w:bCs/>
      <w:color w:val="000000"/>
      <w:kern w:val="1"/>
      <w:sz w:val="28"/>
      <w:szCs w:val="28"/>
    </w:rPr>
  </w:style>
  <w:style w:type="character" w:customStyle="1" w:styleId="WW8Num4z8">
    <w:name w:val="WW8Num4z8"/>
    <w:rsid w:val="00B66683"/>
  </w:style>
  <w:style w:type="character" w:customStyle="1" w:styleId="ListLabel5">
    <w:name w:val="ListLabel 5"/>
    <w:rsid w:val="00B66683"/>
    <w:rPr>
      <w:rFonts w:eastAsia="Mangal"/>
      <w:bCs/>
      <w:color w:val="000000"/>
      <w:sz w:val="28"/>
      <w:szCs w:val="28"/>
      <w:lang w:val="ru-RU"/>
    </w:rPr>
  </w:style>
  <w:style w:type="character" w:customStyle="1" w:styleId="WW8Num3z7">
    <w:name w:val="WW8Num3z7"/>
    <w:rsid w:val="00B66683"/>
  </w:style>
  <w:style w:type="character" w:customStyle="1" w:styleId="10">
    <w:name w:val="Основной шрифт абзаца1"/>
    <w:rsid w:val="00B66683"/>
  </w:style>
  <w:style w:type="character" w:customStyle="1" w:styleId="WW8Num1z8">
    <w:name w:val="WW8Num1z8"/>
    <w:rsid w:val="00B66683"/>
  </w:style>
  <w:style w:type="character" w:customStyle="1" w:styleId="WW8Num5z3">
    <w:name w:val="WW8Num5z3"/>
    <w:rsid w:val="00B66683"/>
    <w:rPr>
      <w:bCs/>
      <w:color w:val="000000"/>
      <w:sz w:val="28"/>
      <w:szCs w:val="28"/>
    </w:rPr>
  </w:style>
  <w:style w:type="character" w:customStyle="1" w:styleId="WW8Num5z0">
    <w:name w:val="WW8Num5z0"/>
    <w:rsid w:val="00B66683"/>
    <w:rPr>
      <w:rFonts w:cs="OpenSymbol"/>
      <w:i w:val="0"/>
      <w:iCs w:val="0"/>
      <w:color w:val="000000"/>
      <w:sz w:val="28"/>
      <w:szCs w:val="28"/>
      <w:lang w:val="ru-RU"/>
    </w:rPr>
  </w:style>
  <w:style w:type="character" w:customStyle="1" w:styleId="WW8Num4z0">
    <w:name w:val="WW8Num4z0"/>
    <w:rsid w:val="00B66683"/>
    <w:rPr>
      <w:rFonts w:cs="Times New Roman"/>
      <w:b/>
      <w:bCs/>
      <w:i w:val="0"/>
      <w:iCs w:val="0"/>
      <w:color w:val="000000"/>
      <w:sz w:val="28"/>
      <w:szCs w:val="28"/>
      <w:lang w:val="ru-RU"/>
    </w:rPr>
  </w:style>
  <w:style w:type="character" w:customStyle="1" w:styleId="30">
    <w:name w:val="Заголовок 3 Знак"/>
    <w:rsid w:val="00B66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rsid w:val="00B66683"/>
    <w:rPr>
      <w:rFonts w:eastAsia="Mangal"/>
      <w:bCs/>
      <w:color w:val="000000"/>
      <w:sz w:val="28"/>
      <w:szCs w:val="28"/>
    </w:rPr>
  </w:style>
  <w:style w:type="character" w:customStyle="1" w:styleId="ListLabel3">
    <w:name w:val="ListLabel 3"/>
    <w:rsid w:val="00B66683"/>
    <w:rPr>
      <w:bCs/>
      <w:color w:val="000000"/>
      <w:sz w:val="28"/>
      <w:szCs w:val="28"/>
    </w:rPr>
  </w:style>
  <w:style w:type="character" w:customStyle="1" w:styleId="WW8Num2z2">
    <w:name w:val="WW8Num2z2"/>
    <w:rsid w:val="00B66683"/>
  </w:style>
  <w:style w:type="character" w:customStyle="1" w:styleId="WW8Num3z1">
    <w:name w:val="WW8Num3z1"/>
    <w:rsid w:val="00B66683"/>
  </w:style>
  <w:style w:type="character" w:customStyle="1" w:styleId="a8">
    <w:name w:val="Основной текст Знак"/>
    <w:rsid w:val="00B66683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5z7">
    <w:name w:val="WW8Num5z7"/>
    <w:rsid w:val="00B66683"/>
  </w:style>
  <w:style w:type="character" w:customStyle="1" w:styleId="WW8Num4z6">
    <w:name w:val="WW8Num4z6"/>
    <w:rsid w:val="00B66683"/>
  </w:style>
  <w:style w:type="character" w:customStyle="1" w:styleId="WW8Num1z5">
    <w:name w:val="WW8Num1z5"/>
    <w:rsid w:val="00B66683"/>
  </w:style>
  <w:style w:type="character" w:customStyle="1" w:styleId="WW8Num2z7">
    <w:name w:val="WW8Num2z7"/>
    <w:rsid w:val="00B66683"/>
  </w:style>
  <w:style w:type="character" w:customStyle="1" w:styleId="WW8Num1z3">
    <w:name w:val="WW8Num1z3"/>
    <w:rsid w:val="00B66683"/>
  </w:style>
  <w:style w:type="character" w:customStyle="1" w:styleId="WW8Num3z2">
    <w:name w:val="WW8Num3z2"/>
    <w:rsid w:val="00B66683"/>
  </w:style>
  <w:style w:type="character" w:customStyle="1" w:styleId="WW8Num5z1">
    <w:name w:val="WW8Num5z1"/>
    <w:rsid w:val="00B66683"/>
  </w:style>
  <w:style w:type="character" w:customStyle="1" w:styleId="WW8Num4z4">
    <w:name w:val="WW8Num4z4"/>
    <w:rsid w:val="00B66683"/>
  </w:style>
  <w:style w:type="character" w:customStyle="1" w:styleId="WW8Num1z7">
    <w:name w:val="WW8Num1z7"/>
    <w:rsid w:val="00B66683"/>
  </w:style>
  <w:style w:type="character" w:customStyle="1" w:styleId="WW8Num1z4">
    <w:name w:val="WW8Num1z4"/>
    <w:rsid w:val="00B66683"/>
  </w:style>
  <w:style w:type="character" w:customStyle="1" w:styleId="ListLabel1">
    <w:name w:val="ListLabel 1"/>
    <w:rsid w:val="00B66683"/>
    <w:rPr>
      <w:rFonts w:cs="Times New Roman"/>
      <w:i w:val="0"/>
      <w:iCs w:val="0"/>
      <w:color w:val="000000"/>
      <w:sz w:val="28"/>
      <w:szCs w:val="28"/>
      <w:lang w:val="ru-RU"/>
    </w:rPr>
  </w:style>
  <w:style w:type="character" w:customStyle="1" w:styleId="WW8Num3z6">
    <w:name w:val="WW8Num3z6"/>
    <w:rsid w:val="00B66683"/>
  </w:style>
  <w:style w:type="character" w:customStyle="1" w:styleId="11">
    <w:name w:val="Заголовок 1 Знак"/>
    <w:rsid w:val="00B66683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2z3">
    <w:name w:val="WW8Num2z3"/>
    <w:rsid w:val="00B66683"/>
  </w:style>
  <w:style w:type="character" w:customStyle="1" w:styleId="WW8Num4z2">
    <w:name w:val="WW8Num4z2"/>
    <w:rsid w:val="00B66683"/>
    <w:rPr>
      <w:rFonts w:eastAsia="Mangal"/>
      <w:bCs/>
      <w:color w:val="000000"/>
      <w:sz w:val="28"/>
      <w:szCs w:val="28"/>
    </w:rPr>
  </w:style>
  <w:style w:type="character" w:customStyle="1" w:styleId="WW8Num4z7">
    <w:name w:val="WW8Num4z7"/>
    <w:rsid w:val="00B66683"/>
  </w:style>
  <w:style w:type="character" w:customStyle="1" w:styleId="WW8Num3z5">
    <w:name w:val="WW8Num3z5"/>
    <w:rsid w:val="00B66683"/>
  </w:style>
  <w:style w:type="character" w:customStyle="1" w:styleId="WW8Num1z1">
    <w:name w:val="WW8Num1z1"/>
    <w:rsid w:val="00B66683"/>
  </w:style>
  <w:style w:type="character" w:customStyle="1" w:styleId="ListLabel4">
    <w:name w:val="ListLabel 4"/>
    <w:rsid w:val="00B66683"/>
    <w:rPr>
      <w:rFonts w:cs="OpenSymbol"/>
      <w:i w:val="0"/>
      <w:iCs w:val="0"/>
      <w:color w:val="000000"/>
      <w:sz w:val="28"/>
      <w:szCs w:val="28"/>
      <w:lang w:val="ru-RU"/>
    </w:rPr>
  </w:style>
  <w:style w:type="character" w:customStyle="1" w:styleId="WW8Num5z5">
    <w:name w:val="WW8Num5z5"/>
    <w:rsid w:val="00B66683"/>
  </w:style>
  <w:style w:type="character" w:customStyle="1" w:styleId="WW8Num2z4">
    <w:name w:val="WW8Num2z4"/>
    <w:rsid w:val="00B66683"/>
  </w:style>
  <w:style w:type="character" w:customStyle="1" w:styleId="ListLabel6">
    <w:name w:val="ListLabel 6"/>
    <w:rsid w:val="00B66683"/>
    <w:rPr>
      <w:lang w:val="ru-RU"/>
    </w:rPr>
  </w:style>
  <w:style w:type="character" w:customStyle="1" w:styleId="WW8Num1z2">
    <w:name w:val="WW8Num1z2"/>
    <w:rsid w:val="00B66683"/>
  </w:style>
  <w:style w:type="character" w:customStyle="1" w:styleId="WW8Num5z2">
    <w:name w:val="WW8Num5z2"/>
    <w:rsid w:val="00B66683"/>
    <w:rPr>
      <w:rFonts w:eastAsia="Mangal"/>
      <w:bCs/>
      <w:color w:val="000000"/>
      <w:sz w:val="28"/>
      <w:szCs w:val="28"/>
      <w:lang w:val="ru-RU"/>
    </w:rPr>
  </w:style>
  <w:style w:type="character" w:customStyle="1" w:styleId="WW8Num3z3">
    <w:name w:val="WW8Num3z3"/>
    <w:rsid w:val="00B66683"/>
  </w:style>
  <w:style w:type="character" w:customStyle="1" w:styleId="WW8Num2z6">
    <w:name w:val="WW8Num2z6"/>
    <w:rsid w:val="00B66683"/>
  </w:style>
  <w:style w:type="character" w:customStyle="1" w:styleId="WW8Num2z5">
    <w:name w:val="WW8Num2z5"/>
    <w:rsid w:val="00B66683"/>
  </w:style>
  <w:style w:type="character" w:customStyle="1" w:styleId="WW8Num1z6">
    <w:name w:val="WW8Num1z6"/>
    <w:rsid w:val="00B66683"/>
  </w:style>
  <w:style w:type="character" w:customStyle="1" w:styleId="WW8Num4z1">
    <w:name w:val="WW8Num4z1"/>
    <w:rsid w:val="00B66683"/>
  </w:style>
  <w:style w:type="paragraph" w:customStyle="1" w:styleId="12">
    <w:name w:val="Абзац списка1"/>
    <w:basedOn w:val="a"/>
    <w:rsid w:val="00B66683"/>
    <w:pPr>
      <w:widowControl/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qFormat/>
    <w:rsid w:val="00B66683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Указатель1"/>
    <w:basedOn w:val="a"/>
    <w:rsid w:val="00B66683"/>
    <w:pPr>
      <w:suppressLineNumbers/>
    </w:pPr>
    <w:rPr>
      <w:rFonts w:cs="Mangal"/>
    </w:rPr>
  </w:style>
  <w:style w:type="paragraph" w:styleId="a9">
    <w:name w:val="List"/>
    <w:basedOn w:val="a0"/>
    <w:rsid w:val="00B66683"/>
    <w:rPr>
      <w:rFonts w:cs="Mangal"/>
    </w:rPr>
  </w:style>
  <w:style w:type="paragraph" w:customStyle="1" w:styleId="aa">
    <w:name w:val="Заголовок"/>
    <w:basedOn w:val="a"/>
    <w:next w:val="a0"/>
    <w:rsid w:val="00B666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66683"/>
    <w:pPr>
      <w:spacing w:after="120"/>
    </w:pPr>
    <w:rPr>
      <w:sz w:val="24"/>
    </w:rPr>
  </w:style>
  <w:style w:type="paragraph" w:styleId="ab">
    <w:name w:val="header"/>
    <w:basedOn w:val="a"/>
    <w:rsid w:val="00B66683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B66683"/>
    <w:pPr>
      <w:suppressLineNumbers/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e"/>
    <w:rsid w:val="00B66683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B66683"/>
    <w:pPr>
      <w:widowControl/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rsid w:val="00B66683"/>
    <w:pPr>
      <w:suppressLineNumbers/>
    </w:pPr>
    <w:rPr>
      <w:sz w:val="24"/>
    </w:rPr>
  </w:style>
  <w:style w:type="paragraph" w:customStyle="1" w:styleId="15">
    <w:name w:val="Текст выноски1"/>
    <w:basedOn w:val="a"/>
    <w:rsid w:val="00B66683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rsid w:val="00B666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Обычный (веб)1"/>
    <w:basedOn w:val="a"/>
    <w:rsid w:val="00B66683"/>
    <w:pPr>
      <w:widowControl/>
      <w:spacing w:before="100" w:after="100"/>
    </w:pPr>
    <w:rPr>
      <w:sz w:val="24"/>
      <w:szCs w:val="24"/>
    </w:rPr>
  </w:style>
  <w:style w:type="table" w:styleId="af">
    <w:name w:val="Table Grid"/>
    <w:basedOn w:val="a2"/>
    <w:uiPriority w:val="59"/>
    <w:rsid w:val="00B666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8"/>
    <w:rsid w:val="006031A5"/>
    <w:pPr>
      <w:widowControl/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18">
    <w:name w:val="Текст выноски Знак1"/>
    <w:link w:val="af0"/>
    <w:rsid w:val="006031A5"/>
    <w:rPr>
      <w:rFonts w:ascii="Tahoma" w:hAnsi="Tahoma" w:cs="Tahoma"/>
      <w:sz w:val="16"/>
      <w:szCs w:val="16"/>
    </w:rPr>
  </w:style>
  <w:style w:type="table" w:customStyle="1" w:styleId="412">
    <w:name w:val="Сетка таблицы412"/>
    <w:basedOn w:val="a2"/>
    <w:uiPriority w:val="59"/>
    <w:rsid w:val="001119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B55EC"/>
    <w:rPr>
      <w:rFonts w:ascii="Calibri" w:hAnsi="Calibri"/>
      <w:b/>
      <w:bCs/>
      <w:sz w:val="22"/>
      <w:szCs w:val="22"/>
    </w:rPr>
  </w:style>
  <w:style w:type="paragraph" w:customStyle="1" w:styleId="Standard">
    <w:name w:val="Standard"/>
    <w:rsid w:val="00A7663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ar-SA"/>
    </w:rPr>
  </w:style>
  <w:style w:type="paragraph" w:styleId="af1">
    <w:name w:val="Normal (Web)"/>
    <w:basedOn w:val="a"/>
    <w:rsid w:val="005132EE"/>
    <w:pPr>
      <w:widowControl/>
      <w:autoSpaceDE w:val="0"/>
      <w:spacing w:before="100" w:after="100" w:line="240" w:lineRule="auto"/>
    </w:pPr>
    <w:rPr>
      <w:rFonts w:eastAsia="Arial Unicode MS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widowControl/>
      <w:numPr>
        <w:numId w:val="1"/>
      </w:numPr>
      <w:tabs>
        <w:tab w:val="left" w:pos="0"/>
        <w:tab w:val="left" w:pos="8157"/>
      </w:tabs>
      <w:ind w:left="8157" w:firstLine="0"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AB55EC"/>
    <w:pPr>
      <w:widowControl/>
      <w:suppressAutoHyphens w:val="0"/>
      <w:spacing w:before="240" w:after="60" w:line="240" w:lineRule="auto"/>
      <w:outlineLvl w:val="5"/>
    </w:pPr>
    <w:rPr>
      <w:rFonts w:ascii="Calibri" w:hAnsi="Calibri"/>
      <w:b/>
      <w:bCs/>
      <w:kern w:val="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4">
    <w:name w:val="WW8Num3z4"/>
  </w:style>
  <w:style w:type="character" w:customStyle="1" w:styleId="WW8Num4z5">
    <w:name w:val="WW8Num4z5"/>
  </w:style>
  <w:style w:type="character" w:styleId="a4">
    <w:name w:val="Strong"/>
    <w:qFormat/>
    <w:rPr>
      <w:b/>
      <w:bCs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6">
    <w:name w:val="WW8Num5z6"/>
  </w:style>
  <w:style w:type="character" w:customStyle="1" w:styleId="WW8Num5z4">
    <w:name w:val="WW8Num5z4"/>
  </w:style>
  <w:style w:type="character" w:customStyle="1" w:styleId="a6">
    <w:name w:val="Символ нумерации"/>
  </w:style>
  <w:style w:type="character" w:customStyle="1" w:styleId="WW8Num2z1">
    <w:name w:val="WW8Num2z1"/>
  </w:style>
  <w:style w:type="character" w:customStyle="1" w:styleId="WW8Num2z8">
    <w:name w:val="WW8Num2z8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5z8">
    <w:name w:val="WW8Num5z8"/>
  </w:style>
  <w:style w:type="character" w:customStyle="1" w:styleId="WW8Num3z8">
    <w:name w:val="WW8Num3z8"/>
  </w:style>
  <w:style w:type="character" w:customStyle="1" w:styleId="WW8Num4z3">
    <w:name w:val="WW8Num4z3"/>
    <w:rPr>
      <w:bCs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Calibri" w:hAnsi="Times New Roman" w:cs="Times New Roman"/>
      <w:b/>
      <w:bCs/>
      <w:color w:val="000000"/>
      <w:kern w:val="1"/>
      <w:sz w:val="28"/>
      <w:szCs w:val="28"/>
    </w:rPr>
  </w:style>
  <w:style w:type="character" w:customStyle="1" w:styleId="WW8Num4z8">
    <w:name w:val="WW8Num4z8"/>
  </w:style>
  <w:style w:type="character" w:customStyle="1" w:styleId="ListLabel5">
    <w:name w:val="ListLabel 5"/>
    <w:rPr>
      <w:rFonts w:eastAsia="Mangal"/>
      <w:bCs/>
      <w:color w:val="000000"/>
      <w:sz w:val="28"/>
      <w:szCs w:val="28"/>
      <w:lang w:val="ru-RU"/>
    </w:rPr>
  </w:style>
  <w:style w:type="character" w:customStyle="1" w:styleId="WW8Num3z7">
    <w:name w:val="WW8Num3z7"/>
  </w:style>
  <w:style w:type="character" w:customStyle="1" w:styleId="10">
    <w:name w:val="Основной шрифт абзаца1"/>
  </w:style>
  <w:style w:type="character" w:customStyle="1" w:styleId="WW8Num1z8">
    <w:name w:val="WW8Num1z8"/>
  </w:style>
  <w:style w:type="character" w:customStyle="1" w:styleId="WW8Num5z3">
    <w:name w:val="WW8Num5z3"/>
    <w:rPr>
      <w:bCs/>
      <w:color w:val="000000"/>
      <w:sz w:val="28"/>
      <w:szCs w:val="28"/>
    </w:rPr>
  </w:style>
  <w:style w:type="character" w:customStyle="1" w:styleId="WW8Num5z0">
    <w:name w:val="WW8Num5z0"/>
    <w:rPr>
      <w:rFonts w:cs="OpenSymbol"/>
      <w:i w:val="0"/>
      <w:iCs w:val="0"/>
      <w:color w:val="000000"/>
      <w:sz w:val="28"/>
      <w:szCs w:val="28"/>
      <w:lang w:val="ru-RU"/>
    </w:rPr>
  </w:style>
  <w:style w:type="character" w:customStyle="1" w:styleId="WW8Num4z0">
    <w:name w:val="WW8Num4z0"/>
    <w:rPr>
      <w:rFonts w:cs="Times New Roman"/>
      <w:b/>
      <w:bCs/>
      <w:i w:val="0"/>
      <w:iCs w:val="0"/>
      <w:color w:val="000000"/>
      <w:sz w:val="28"/>
      <w:szCs w:val="28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rPr>
      <w:rFonts w:eastAsia="Mangal"/>
      <w:bCs/>
      <w:color w:val="000000"/>
      <w:sz w:val="28"/>
      <w:szCs w:val="28"/>
    </w:rPr>
  </w:style>
  <w:style w:type="character" w:customStyle="1" w:styleId="ListLabel3">
    <w:name w:val="ListLabel 3"/>
    <w:rPr>
      <w:bCs/>
      <w:color w:val="000000"/>
      <w:sz w:val="28"/>
      <w:szCs w:val="28"/>
    </w:rPr>
  </w:style>
  <w:style w:type="character" w:customStyle="1" w:styleId="WW8Num2z2">
    <w:name w:val="WW8Num2z2"/>
  </w:style>
  <w:style w:type="character" w:customStyle="1" w:styleId="WW8Num3z1">
    <w:name w:val="WW8Num3z1"/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5z7">
    <w:name w:val="WW8Num5z7"/>
  </w:style>
  <w:style w:type="character" w:customStyle="1" w:styleId="WW8Num4z6">
    <w:name w:val="WW8Num4z6"/>
  </w:style>
  <w:style w:type="character" w:customStyle="1" w:styleId="WW8Num1z5">
    <w:name w:val="WW8Num1z5"/>
  </w:style>
  <w:style w:type="character" w:customStyle="1" w:styleId="WW8Num2z7">
    <w:name w:val="WW8Num2z7"/>
  </w:style>
  <w:style w:type="character" w:customStyle="1" w:styleId="WW8Num1z3">
    <w:name w:val="WW8Num1z3"/>
  </w:style>
  <w:style w:type="character" w:customStyle="1" w:styleId="WW8Num3z2">
    <w:name w:val="WW8Num3z2"/>
  </w:style>
  <w:style w:type="character" w:customStyle="1" w:styleId="WW8Num5z1">
    <w:name w:val="WW8Num5z1"/>
  </w:style>
  <w:style w:type="character" w:customStyle="1" w:styleId="WW8Num4z4">
    <w:name w:val="WW8Num4z4"/>
  </w:style>
  <w:style w:type="character" w:customStyle="1" w:styleId="WW8Num1z7">
    <w:name w:val="WW8Num1z7"/>
  </w:style>
  <w:style w:type="character" w:customStyle="1" w:styleId="WW8Num1z4">
    <w:name w:val="WW8Num1z4"/>
  </w:style>
  <w:style w:type="character" w:customStyle="1" w:styleId="ListLabel1">
    <w:name w:val="ListLabel 1"/>
    <w:rPr>
      <w:rFonts w:cs="Times New Roman"/>
      <w:i w:val="0"/>
      <w:iCs w:val="0"/>
      <w:color w:val="000000"/>
      <w:sz w:val="28"/>
      <w:szCs w:val="28"/>
      <w:lang w:val="ru-RU"/>
    </w:rPr>
  </w:style>
  <w:style w:type="character" w:customStyle="1" w:styleId="WW8Num3z6">
    <w:name w:val="WW8Num3z6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2z3">
    <w:name w:val="WW8Num2z3"/>
  </w:style>
  <w:style w:type="character" w:customStyle="1" w:styleId="WW8Num4z2">
    <w:name w:val="WW8Num4z2"/>
    <w:rPr>
      <w:rFonts w:eastAsia="Mangal"/>
      <w:bCs/>
      <w:color w:val="000000"/>
      <w:sz w:val="28"/>
      <w:szCs w:val="28"/>
    </w:rPr>
  </w:style>
  <w:style w:type="character" w:customStyle="1" w:styleId="WW8Num4z7">
    <w:name w:val="WW8Num4z7"/>
  </w:style>
  <w:style w:type="character" w:customStyle="1" w:styleId="WW8Num3z5">
    <w:name w:val="WW8Num3z5"/>
  </w:style>
  <w:style w:type="character" w:customStyle="1" w:styleId="WW8Num1z1">
    <w:name w:val="WW8Num1z1"/>
  </w:style>
  <w:style w:type="character" w:customStyle="1" w:styleId="ListLabel4">
    <w:name w:val="ListLabel 4"/>
    <w:rPr>
      <w:rFonts w:cs="OpenSymbol"/>
      <w:i w:val="0"/>
      <w:iCs w:val="0"/>
      <w:color w:val="000000"/>
      <w:sz w:val="28"/>
      <w:szCs w:val="28"/>
      <w:lang w:val="ru-RU"/>
    </w:rPr>
  </w:style>
  <w:style w:type="character" w:customStyle="1" w:styleId="WW8Num5z5">
    <w:name w:val="WW8Num5z5"/>
  </w:style>
  <w:style w:type="character" w:customStyle="1" w:styleId="WW8Num2z4">
    <w:name w:val="WW8Num2z4"/>
  </w:style>
  <w:style w:type="character" w:customStyle="1" w:styleId="ListLabel6">
    <w:name w:val="ListLabel 6"/>
    <w:rPr>
      <w:lang w:val="ru-RU"/>
    </w:rPr>
  </w:style>
  <w:style w:type="character" w:customStyle="1" w:styleId="WW8Num1z2">
    <w:name w:val="WW8Num1z2"/>
  </w:style>
  <w:style w:type="character" w:customStyle="1" w:styleId="WW8Num5z2">
    <w:name w:val="WW8Num5z2"/>
    <w:rPr>
      <w:rFonts w:eastAsia="Mangal"/>
      <w:bCs/>
      <w:color w:val="000000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1z6">
    <w:name w:val="WW8Num1z6"/>
  </w:style>
  <w:style w:type="character" w:customStyle="1" w:styleId="WW8Num4z1">
    <w:name w:val="WW8Num4z1"/>
  </w:style>
  <w:style w:type="paragraph" w:customStyle="1" w:styleId="12">
    <w:name w:val="Абзац списка1"/>
    <w:basedOn w:val="a"/>
    <w:pPr>
      <w:widowControl/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qFormat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List"/>
    <w:basedOn w:val="a0"/>
    <w:rPr>
      <w:rFonts w:cs="Manga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 w:val="24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Обычный (веб)1"/>
    <w:basedOn w:val="a"/>
    <w:pPr>
      <w:widowControl/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Обычный (веб)1"/>
    <w:basedOn w:val="a"/>
    <w:pPr>
      <w:widowControl/>
      <w:spacing w:before="100" w:after="100"/>
    </w:pPr>
    <w:rPr>
      <w:sz w:val="24"/>
      <w:szCs w:val="24"/>
    </w:rPr>
  </w:style>
  <w:style w:type="table" w:styleId="af">
    <w:name w:val="Table Grid"/>
    <w:basedOn w:val="a2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8"/>
    <w:rsid w:val="006031A5"/>
    <w:pPr>
      <w:widowControl/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18">
    <w:name w:val="Текст выноски Знак1"/>
    <w:link w:val="af0"/>
    <w:rsid w:val="006031A5"/>
    <w:rPr>
      <w:rFonts w:ascii="Tahoma" w:hAnsi="Tahoma" w:cs="Tahoma"/>
      <w:sz w:val="16"/>
      <w:szCs w:val="16"/>
    </w:rPr>
  </w:style>
  <w:style w:type="table" w:customStyle="1" w:styleId="412">
    <w:name w:val="Сетка таблицы412"/>
    <w:basedOn w:val="a2"/>
    <w:uiPriority w:val="59"/>
    <w:rsid w:val="001119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B55EC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Standard">
    <w:name w:val="Standard"/>
    <w:rsid w:val="00A7663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ar-SA"/>
    </w:rPr>
  </w:style>
  <w:style w:type="paragraph" w:styleId="af1">
    <w:name w:val="Normal (Web)"/>
    <w:basedOn w:val="a"/>
    <w:rsid w:val="005132EE"/>
    <w:pPr>
      <w:widowControl/>
      <w:autoSpaceDE w:val="0"/>
      <w:spacing w:before="100" w:after="100" w:line="240" w:lineRule="auto"/>
    </w:pPr>
    <w:rPr>
      <w:rFonts w:eastAsia="Arial Unicode MS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6A34-1AFC-4692-9601-B9513D1C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32</Pages>
  <Words>9891</Words>
  <Characters>56381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2019-09-09T08:48:00Z</cp:lastPrinted>
  <dcterms:created xsi:type="dcterms:W3CDTF">2019-07-23T06:17:00Z</dcterms:created>
  <dcterms:modified xsi:type="dcterms:W3CDTF">2019-09-09T09:34:00Z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